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jc w:val="both"/>
        <w:rPr>
          <w:rFonts w:ascii="Times New Roman" w:hAnsi="Times New Roman" w:cs="Times New Roman"/>
          <w:b/>
          <w:sz w:val="24"/>
          <w:szCs w:val="24"/>
          <w:lang w:val="sr-Cyrl-RS"/>
        </w:rPr>
      </w:pPr>
      <w:bookmarkStart w:id="0" w:name="_GoBack"/>
      <w:bookmarkEnd w:id="0"/>
      <w:r>
        <w:rPr>
          <w:rFonts w:ascii="Times New Roman" w:hAnsi="Times New Roman" w:cs="Times New Roman"/>
          <w:b/>
          <w:sz w:val="24"/>
          <w:szCs w:val="24"/>
          <w:lang w:val="sr-Cyrl-RS"/>
        </w:rPr>
        <w:t xml:space="preserve">REPORT NUMBER </w:t>
      </w:r>
      <w:r>
        <w:rPr>
          <w:rFonts w:ascii="Times New Roman" w:hAnsi="Times New Roman" w:cs="Times New Roman"/>
          <w:b/>
          <w:sz w:val="24"/>
          <w:szCs w:val="24"/>
        </w:rPr>
        <w:t>3</w:t>
      </w:r>
      <w:r>
        <w:rPr>
          <w:rFonts w:ascii="Times New Roman" w:hAnsi="Times New Roman" w:cs="Times New Roman"/>
          <w:b/>
          <w:sz w:val="24"/>
          <w:szCs w:val="24"/>
          <w:lang w:val="sr-Cyrl-RS"/>
        </w:rPr>
        <w:t xml:space="preserve"> ON THE IMPLEMENTATION OF THE NATIONAL STRATEGY FOR PROCESSING WAR CRIMES</w:t>
      </w:r>
    </w:p>
    <w:p>
      <w:pPr>
        <w:autoSpaceDE w:val="0"/>
        <w:autoSpaceDN w:val="0"/>
        <w:adjustRightInd w:val="0"/>
        <w:spacing w:line="240" w:lineRule="auto"/>
        <w:jc w:val="both"/>
        <w:rPr>
          <w:rFonts w:ascii="Times New Roman" w:hAnsi="Times New Roman" w:cs="Times New Roman"/>
          <w:b/>
          <w:i/>
          <w:sz w:val="24"/>
          <w:szCs w:val="24"/>
          <w:lang w:val="sr-Cyrl-RS"/>
        </w:rPr>
      </w:pPr>
      <w:r>
        <w:rPr>
          <w:rFonts w:ascii="Times New Roman" w:hAnsi="Times New Roman" w:cs="Times New Roman"/>
          <w:b/>
          <w:i/>
          <w:sz w:val="24"/>
          <w:szCs w:val="24"/>
          <w:lang w:val="sr-Cyrl-RS"/>
        </w:rPr>
        <w:t>Introductory remarks:</w:t>
      </w:r>
    </w:p>
    <w:p>
      <w:pPr>
        <w:pBdr>
          <w:bottom w:val="single" w:color="auto" w:sz="12" w:space="1"/>
        </w:pBdr>
        <w:autoSpaceDE w:val="0"/>
        <w:autoSpaceDN w:val="0"/>
        <w:adjustRightInd w:val="0"/>
        <w:spacing w:line="240" w:lineRule="auto"/>
        <w:jc w:val="both"/>
        <w:rPr>
          <w:rFonts w:ascii="Times New Roman" w:hAnsi="Times New Roman" w:cs="Times New Roman"/>
          <w:szCs w:val="24"/>
          <w:lang w:val="sr-Cyrl-RS"/>
        </w:rPr>
      </w:pPr>
      <w:r>
        <w:rPr>
          <w:rFonts w:ascii="Times New Roman" w:hAnsi="Times New Roman" w:cs="Times New Roman"/>
          <w:szCs w:val="24"/>
          <w:lang w:val="sr-Cyrl-RS"/>
        </w:rPr>
        <w:t>The Government of the Republic of Serbia adopted the National Strategy for Prosecuting War Crimes (hereinafter: "National Strategy") by Decision 05 Number 021-95404/2021 of October 14, 2021.</w:t>
      </w:r>
    </w:p>
    <w:p>
      <w:pPr>
        <w:pBdr>
          <w:bottom w:val="single" w:color="auto" w:sz="12" w:space="1"/>
        </w:pBdr>
        <w:autoSpaceDE w:val="0"/>
        <w:autoSpaceDN w:val="0"/>
        <w:adjustRightInd w:val="0"/>
        <w:spacing w:line="240" w:lineRule="auto"/>
        <w:jc w:val="both"/>
        <w:rPr>
          <w:rFonts w:ascii="Times New Roman" w:hAnsi="Times New Roman" w:cs="Times New Roman"/>
          <w:szCs w:val="24"/>
          <w:lang w:val="sr-Cyrl-RS"/>
        </w:rPr>
      </w:pPr>
      <w:r>
        <w:rPr>
          <w:rFonts w:ascii="Times New Roman" w:hAnsi="Times New Roman" w:cs="Times New Roman"/>
          <w:szCs w:val="24"/>
          <w:lang w:val="sr-Cyrl-RS"/>
        </w:rPr>
        <w:t>In order to follow the implementation of the National Strategy, on December 9, 2021, by the decision of the Government of the Republic of Serbia 05 no. 02-11325/2021, the Working Body for monitoring the National Strategy was formed, which consists of representatives of all relevant institutions that deal with the implementation of the National Strategy.</w:t>
      </w:r>
    </w:p>
    <w:p>
      <w:pPr>
        <w:pBdr>
          <w:bottom w:val="single" w:color="auto" w:sz="12" w:space="1"/>
        </w:pBdr>
        <w:autoSpaceDE w:val="0"/>
        <w:autoSpaceDN w:val="0"/>
        <w:adjustRightInd w:val="0"/>
        <w:spacing w:line="240" w:lineRule="auto"/>
        <w:jc w:val="both"/>
        <w:rPr>
          <w:rFonts w:ascii="Times New Roman" w:hAnsi="Times New Roman" w:cs="Times New Roman"/>
          <w:szCs w:val="24"/>
          <w:lang w:val="sr-Cyrl-RS"/>
        </w:rPr>
      </w:pPr>
      <w:r>
        <w:rPr>
          <w:rFonts w:ascii="Times New Roman" w:hAnsi="Times New Roman" w:cs="Times New Roman"/>
          <w:szCs w:val="24"/>
          <w:lang w:val="sr-Cyrl-RS"/>
        </w:rPr>
        <w:t>The constitutive session of the Working Body was held on March 18, 2022 in the premises of the Ministry of Justice and on that occasion the Rules of Procedure of the Working Body were adopted.</w:t>
      </w:r>
    </w:p>
    <w:p>
      <w:pPr>
        <w:pBdr>
          <w:bottom w:val="single" w:color="auto" w:sz="12" w:space="1"/>
        </w:pBdr>
        <w:autoSpaceDE w:val="0"/>
        <w:autoSpaceDN w:val="0"/>
        <w:adjustRightInd w:val="0"/>
        <w:spacing w:line="240" w:lineRule="auto"/>
        <w:jc w:val="both"/>
        <w:rPr>
          <w:rFonts w:ascii="Times New Roman" w:hAnsi="Times New Roman" w:cs="Times New Roman"/>
          <w:szCs w:val="24"/>
        </w:rPr>
      </w:pPr>
      <w:r>
        <w:rPr>
          <w:rFonts w:ascii="Times New Roman" w:hAnsi="Times New Roman" w:cs="Times New Roman"/>
          <w:szCs w:val="24"/>
          <w:lang w:val="sr-Cyrl-RS"/>
        </w:rPr>
        <w:t>The third report on the implementation of the National Strategy refers to the period from July 1, 2022 to September 30, 2022.</w:t>
      </w:r>
    </w:p>
    <w:p>
      <w:pPr>
        <w:autoSpaceDE w:val="0"/>
        <w:autoSpaceDN w:val="0"/>
        <w:adjustRightInd w:val="0"/>
        <w:spacing w:line="240" w:lineRule="auto"/>
        <w:jc w:val="both"/>
        <w:rPr>
          <w:rFonts w:ascii="Times New Roman" w:hAnsi="Times New Roman" w:eastAsia="Times New Roman" w:cs="Times New Roman"/>
          <w:b/>
          <w:bCs/>
          <w:sz w:val="24"/>
          <w:szCs w:val="24"/>
          <w:lang w:val="sr-Cyrl-RS" w:eastAsia="sr-Latn-RS"/>
        </w:rPr>
      </w:pPr>
    </w:p>
    <w:p>
      <w:pPr>
        <w:autoSpaceDE w:val="0"/>
        <w:autoSpaceDN w:val="0"/>
        <w:adjustRightInd w:val="0"/>
        <w:spacing w:line="240" w:lineRule="auto"/>
        <w:jc w:val="center"/>
        <w:rPr>
          <w:rFonts w:ascii="Times New Roman" w:hAnsi="Times New Roman" w:eastAsia="Times New Roman" w:cs="Times New Roman"/>
          <w:b/>
          <w:bCs/>
          <w:sz w:val="24"/>
          <w:szCs w:val="24"/>
          <w:lang w:val="sr-Cyrl-RS" w:eastAsia="sr-Latn-RS"/>
        </w:rPr>
      </w:pPr>
      <w:r>
        <w:rPr>
          <w:rFonts w:ascii="Times New Roman" w:hAnsi="Times New Roman" w:eastAsia="Times New Roman" w:cs="Times New Roman"/>
          <w:b/>
          <w:bCs/>
          <w:sz w:val="24"/>
          <w:szCs w:val="24"/>
          <w:lang w:eastAsia="sr-Latn-RS"/>
        </w:rPr>
        <w:t>R</w:t>
      </w:r>
      <w:r>
        <w:rPr>
          <w:rFonts w:ascii="Times New Roman" w:hAnsi="Times New Roman" w:eastAsia="Times New Roman" w:cs="Times New Roman"/>
          <w:b/>
          <w:bCs/>
          <w:sz w:val="24"/>
          <w:szCs w:val="24"/>
          <w:lang w:val="sr-Cyrl-RS" w:eastAsia="sr-Latn-RS"/>
        </w:rPr>
        <w:t xml:space="preserve"> E P O R T</w:t>
      </w:r>
    </w:p>
    <w:p>
      <w:pPr>
        <w:autoSpaceDE w:val="0"/>
        <w:autoSpaceDN w:val="0"/>
        <w:adjustRightInd w:val="0"/>
        <w:spacing w:line="240" w:lineRule="auto"/>
        <w:jc w:val="both"/>
        <w:rPr>
          <w:rFonts w:ascii="Times New Roman" w:hAnsi="Times New Roman" w:eastAsia="Times New Roman" w:cs="Times New Roman"/>
          <w:b/>
          <w:bCs/>
          <w:sz w:val="24"/>
          <w:szCs w:val="24"/>
          <w:lang w:val="sr-Latn-RS" w:eastAsia="sr-Latn-RS"/>
        </w:rPr>
      </w:pPr>
    </w:p>
    <w:p>
      <w:pPr>
        <w:pStyle w:val="2"/>
        <w:spacing w:before="0" w:line="240" w:lineRule="atLeast"/>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 xml:space="preserve">Special Objective 1: Improving the efficiency of war crimes proceedings </w:t>
      </w:r>
    </w:p>
    <w:p>
      <w:pPr>
        <w:rPr>
          <w:lang w:eastAsia="sr-Latn-RS"/>
        </w:rPr>
      </w:pPr>
    </w:p>
    <w:p>
      <w:pPr>
        <w:pStyle w:val="3"/>
        <w:spacing w:before="0" w:line="240" w:lineRule="atLeast"/>
        <w:jc w:val="both"/>
        <w:rPr>
          <w:rFonts w:ascii="Times New Roman" w:hAnsi="Times New Roman" w:eastAsia="Times New Roman" w:cs="Times New Roman"/>
          <w:b w:val="0"/>
          <w:color w:val="auto"/>
          <w:sz w:val="24"/>
          <w:lang w:eastAsia="sr-Latn-RS"/>
        </w:rPr>
      </w:pPr>
      <w:r>
        <w:rPr>
          <w:rFonts w:ascii="Times New Roman" w:hAnsi="Times New Roman" w:eastAsia="Times New Roman" w:cs="Times New Roman"/>
          <w:b w:val="0"/>
          <w:color w:val="auto"/>
          <w:sz w:val="24"/>
          <w:lang w:val="sr-Cyrl-CS" w:eastAsia="sr-Latn-RS"/>
        </w:rPr>
        <w:t>Measure 1.1: Improving the efficiency of the work of the War Crimes Prosecutor's Office within the existing capacities, including the affirmation of the application of the institute of plea agreements and testimony agreements; improving the confidentiality of the process of investigation and initiation of financial investigations, i.e. submission of requests for temporary / permanent confiscation of property acquired by felony</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Activity 1.1.1 Adoption of the revised Prosecutor's Strategy for the investigation and prosecution of war crimes, valid until 2026</w:t>
      </w:r>
    </w:p>
    <w:p>
      <w:pPr>
        <w:spacing w:after="0" w:line="240" w:lineRule="atLeast"/>
        <w:rPr>
          <w:lang w:eastAsia="sr-Latn-RS"/>
        </w:rPr>
      </w:pPr>
    </w:p>
    <w:p>
      <w:pPr>
        <w:autoSpaceDE w:val="0"/>
        <w:autoSpaceDN w:val="0"/>
        <w:adjustRightInd w:val="0"/>
        <w:spacing w:after="0" w:line="240" w:lineRule="atLeast"/>
        <w:jc w:val="both"/>
        <w:rPr>
          <w:rFonts w:ascii="Times New Roman" w:hAnsi="Times New Roman" w:eastAsia="Times New Roman" w:cs="Times New Roman"/>
          <w:b/>
          <w:lang w:val="sr-Cyrl-CS" w:eastAsia="sr-Latn-RS"/>
        </w:rPr>
      </w:pPr>
      <w:r>
        <w:rPr>
          <w:rFonts w:ascii="Times New Roman" w:hAnsi="Times New Roman" w:eastAsia="Times New Roman" w:cs="Times New Roman"/>
          <w:b/>
          <w:lang w:val="sr-Cyrl-CS" w:eastAsia="sr-Latn-RS"/>
        </w:rPr>
        <w:t xml:space="preserve">Time limit: Quarter 4 of 2021 </w:t>
      </w:r>
    </w:p>
    <w:p>
      <w:pPr>
        <w:autoSpaceDE w:val="0"/>
        <w:autoSpaceDN w:val="0"/>
        <w:adjustRightInd w:val="0"/>
        <w:spacing w:after="0" w:line="240" w:lineRule="atLeast"/>
        <w:jc w:val="both"/>
        <w:rPr>
          <w:rFonts w:ascii="Times New Roman" w:hAnsi="Times New Roman" w:eastAsia="Times New Roman" w:cs="Times New Roman"/>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color w:val="FFFF00"/>
          <w:lang w:eastAsia="sr-Latn-RS"/>
        </w:rPr>
      </w:pPr>
      <w:r>
        <w:rPr>
          <w:rFonts w:ascii="Times New Roman" w:hAnsi="Times New Roman" w:eastAsia="Times New Roman" w:cs="Times New Roman"/>
          <w:b/>
          <w:color w:val="FFFF00"/>
          <w:highlight w:val="lightGray"/>
          <w:lang w:eastAsia="sr-Latn-RS"/>
        </w:rPr>
        <w:t>Activity is partially implemented</w:t>
      </w:r>
    </w:p>
    <w:p>
      <w:pPr>
        <w:autoSpaceDE w:val="0"/>
        <w:autoSpaceDN w:val="0"/>
        <w:adjustRightInd w:val="0"/>
        <w:spacing w:after="0" w:line="240" w:lineRule="atLeast"/>
        <w:jc w:val="both"/>
        <w:rPr>
          <w:rFonts w:ascii="Times New Roman" w:hAnsi="Times New Roman" w:eastAsia="Times New Roman" w:cs="Times New Roman"/>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draft of the Prosecutor's Strategy for the investigation and prosecution of war crimes, valid until 2026, with the accompanying Action Plan was prepared in the previous period, and the adoption of these documents is expected at the beginning of the next quarter.</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A draft of the revised Prosecutor's Strategy for the investigation and prosecution of war crimes was drafted, as well as a detailed follow-up Action Plan. The documents, after their adoption, will be published at the beginning of the national quarter.</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Office of the War Crimes Prosecutor has begun drafting a revised Prosecutorial Strategy for the investigation and prosecution of war crimes. The draft document will be completed during the next quarter.</w:t>
      </w:r>
    </w:p>
    <w:p>
      <w:pPr>
        <w:autoSpaceDE w:val="0"/>
        <w:autoSpaceDN w:val="0"/>
        <w:adjustRightInd w:val="0"/>
        <w:spacing w:after="0" w:line="240" w:lineRule="atLeast"/>
        <w:jc w:val="both"/>
        <w:rPr>
          <w:rFonts w:ascii="Times New Roman" w:hAnsi="Times New Roman" w:eastAsia="Times New Roman" w:cs="Times New Roman"/>
          <w:sz w:val="24"/>
          <w:lang w:val="sr-Latn-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CS" w:eastAsia="sr-Latn-RS"/>
        </w:rPr>
        <w:t>1.1.2 Continuous affirmation of the institution of the Plea Agreement and the agreement on testimony, through the readiness of the War Crimes Prosecutor's Office to initiate the application of these institutes whenever the circumstances of the case and the normative framework allow</w:t>
      </w:r>
    </w:p>
    <w:p>
      <w:pPr>
        <w:spacing w:after="0" w:line="240" w:lineRule="atLeast"/>
        <w:rPr>
          <w:lang w:eastAsia="sr-Latn-RS"/>
        </w:rPr>
      </w:pPr>
    </w:p>
    <w:p>
      <w:pPr>
        <w:autoSpaceDE w:val="0"/>
        <w:autoSpaceDN w:val="0"/>
        <w:adjustRightInd w:val="0"/>
        <w:spacing w:line="240" w:lineRule="auto"/>
        <w:jc w:val="both"/>
        <w:rPr>
          <w:rFonts w:ascii="Times New Roman" w:hAnsi="Times New Roman" w:eastAsia="Times New Roman" w:cs="Times New Roman"/>
          <w:b/>
          <w:szCs w:val="24"/>
          <w:lang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szCs w:val="24"/>
          <w:lang w:eastAsia="sr-Latn-RS"/>
        </w:rPr>
      </w:pPr>
      <w:r>
        <w:rPr>
          <w:rFonts w:ascii="Times New Roman" w:hAnsi="Times New Roman" w:eastAsia="Times New Roman" w:cs="Times New Roman"/>
          <w:b/>
          <w:color w:val="00B050"/>
          <w:szCs w:val="24"/>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No changes compared to the previous reporting period. In order to further affirm the agreement on the recognition of the criminal offense and the agreement on the testimony of the accused, it is planned that these institutes will come closer as topics through the upcoming regional conference in which the participation of representatives of domestic and regional prosecutor's offices, courts and lawyers, who act in war crimes cases, is planned, which is expected to be held in the next quarter.</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accordance with the Prosecutor's strategy, in each specific case the possibility of applying the institution of the agreement on the recognition of the accused must be considered, so in this reporting period the Prosecution initiated the application of this institution and negotiations were conducted in that direction, which however, despite the efforts made, did not result in the conclusion of an agreement with the accused person. Also, in the reporting period, there were no concluded agreements on the defendant's testimony.</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the reporting period, there were no legal conditions for concluding a plea agreement or a testimony agreement. The affirmation of these institutes will be covered by the new Prosecutorial Strategy, which is being revised.</w:t>
      </w:r>
    </w:p>
    <w:p>
      <w:pPr>
        <w:autoSpaceDE w:val="0"/>
        <w:autoSpaceDN w:val="0"/>
        <w:adjustRightInd w:val="0"/>
        <w:spacing w:after="0" w:line="240" w:lineRule="atLeast"/>
        <w:jc w:val="both"/>
        <w:rPr>
          <w:rFonts w:ascii="Times New Roman" w:hAnsi="Times New Roman" w:eastAsia="Times New Roman" w:cs="Times New Roman"/>
          <w:sz w:val="24"/>
          <w:szCs w:val="24"/>
          <w:lang w:val="sr-Cyrl-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Activity 1.1.3. Cooperation of the War Crimes Prosecutor's Office, WCIS and the Financial Investigations Unit of the Ministry of Interior in collecting data for the purpose of revealing the assets clearly disproportionate to the defendant's illegal income (Article 3, Paragraph 1, Item 2 of the Law on Seizure and Confiscation of the Proceeds from Crime), when the circumstances and the data collected until then indicate it</w:t>
      </w:r>
    </w:p>
    <w:p>
      <w:pPr>
        <w:rPr>
          <w:lang w:eastAsia="sr-Latn-RS"/>
        </w:rPr>
      </w:pPr>
    </w:p>
    <w:p>
      <w:pPr>
        <w:rPr>
          <w:rFonts w:ascii="Times New Roman" w:hAnsi="Times New Roman" w:cs="Times New Roman"/>
          <w:b/>
          <w:lang w:eastAsia="sr-Latn-RS"/>
        </w:rPr>
      </w:pPr>
      <w:r>
        <w:rPr>
          <w:rFonts w:ascii="Times New Roman" w:hAnsi="Times New Roman" w:cs="Times New Roman"/>
          <w:b/>
          <w:lang w:eastAsia="sr-Latn-RS"/>
        </w:rPr>
        <w:t>Timeframe: 4th quarter of 2021 - 4th quarter of 2026</w:t>
      </w:r>
    </w:p>
    <w:p>
      <w:pPr>
        <w:rPr>
          <w:rFonts w:ascii="Times New Roman" w:hAnsi="Times New Roman" w:cs="Times New Roman"/>
          <w:b/>
          <w:color w:val="FFFF00"/>
          <w:lang w:eastAsia="sr-Latn-RS"/>
        </w:rPr>
      </w:pPr>
      <w:r>
        <w:rPr>
          <w:rFonts w:ascii="Times New Roman" w:hAnsi="Times New Roman" w:cs="Times New Roman"/>
          <w:b/>
          <w:color w:val="FFFF00"/>
          <w:highlight w:val="lightGray"/>
          <w:lang w:eastAsia="sr-Latn-RS"/>
        </w:rPr>
        <w:t>The activity is partially implemented</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In order to increase the number of financial investigations, the formation of a working group in the Prosecutor's Office for War Crimes is underway, which will have as its goal a detailed review of all investigative cases and those pending before the court, in order to select cases in which there is a possibility of initiating financial investigations and submitting requests for temporary/permanent confiscation of property benefits acquired through criminal acts.</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In the reporting period, there were no legal requirements for initiating financial investigations, nor for initiating proceedings for the permanent or temporary confiscation of property resulting from a criminal offense in cases under the jurisdiction of the War Crimes Prosecutor.</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During the 4th quarter, a meeting was held between the OWCP and the WCIS representatives at the initiative of the War Crimes Prosecutor in the premises, as well as with representatives of the Financial Investigation Unit, with the aim of improving joint cooperation.</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During the 1st quarter, cooperation with the WCIS continued, and it is planned to re-initiate a meeting with representatives of the Financial Investigation Unit in the next quarter, in order to plan further steps regarding financial investigations</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4"/>
        <w:spacing w:before="0" w:line="240" w:lineRule="atLeast"/>
        <w:jc w:val="both"/>
        <w:rPr>
          <w:rFonts w:ascii="Times New Roman" w:hAnsi="Times New Roman" w:eastAsia="Times New Roman" w:cs="Times New Roman"/>
          <w:color w:val="auto"/>
          <w:lang w:val="sr-Cyrl-CS" w:eastAsia="sr-Latn-RS"/>
        </w:rPr>
      </w:pPr>
      <w:r>
        <w:rPr>
          <w:rFonts w:ascii="Times New Roman" w:hAnsi="Times New Roman" w:eastAsia="Times New Roman" w:cs="Times New Roman"/>
          <w:color w:val="auto"/>
          <w:lang w:val="sr-Cyrl-CS" w:eastAsia="sr-Latn-RS"/>
        </w:rPr>
        <w:t>Activity 1.1.4. Initiating the organization of round tables for the purpose of exchanging expertise with public prosecutors' offices and courts, both domestic and regional, with the participation of international organizations and institutions on the subject of the implementation of the Institute of Agreements on the recognition of misdemeanor and on the testimony of the accused, as well as on the topic of financial investigations</w:t>
      </w:r>
    </w:p>
    <w:p>
      <w:pPr>
        <w:autoSpaceDE w:val="0"/>
        <w:autoSpaceDN w:val="0"/>
        <w:adjustRightInd w:val="0"/>
        <w:spacing w:after="0" w:line="240" w:lineRule="atLeast"/>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szCs w:val="24"/>
          <w:lang w:eastAsia="sr-Latn-RS"/>
        </w:rPr>
      </w:pPr>
      <w:r>
        <w:rPr>
          <w:rFonts w:ascii="Times New Roman" w:hAnsi="Times New Roman" w:eastAsia="Times New Roman" w:cs="Times New Roman"/>
          <w:b/>
          <w:color w:val="00B050"/>
          <w:szCs w:val="24"/>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The War Crimes Prosecution has initiated the organization of expert meetings on the subject of the application of the aforementioned institutes, and they are planned to be held in the next quarter at the latest.</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The War Crimes Prosecution has initiated the organization of trainings with relevant entities on the subject of the implementation of the agreement on the recognition of a criminal offense, on the testimony of the accused, as well as on the subject of financial investigations. It is expected that the trainings will be held in the next quarter.</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December 2021, the OWCP sent an initiative to the Judicial Academy to organize trainings and round tables, and among other things, also on the application of the institute of plea agreements and on the testimony of the accused, as well as on financial investigations.</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CS" w:eastAsia="sr-Latn-RS"/>
        </w:rPr>
        <w:t xml:space="preserve">Activity 1.1.5. Continuous monitoring of positive regulations and their implementation through the implementation of data protection measures against unauthorized access, publication and any other misuse, in accordance with the Law on Personal Data Protection </w:t>
      </w:r>
    </w:p>
    <w:p>
      <w:pPr>
        <w:spacing w:after="0" w:line="240" w:lineRule="atLeast"/>
        <w:rPr>
          <w:lang w:eastAsia="sr-Latn-RS"/>
        </w:rPr>
      </w:pPr>
    </w:p>
    <w:p>
      <w:pPr>
        <w:autoSpaceDE w:val="0"/>
        <w:autoSpaceDN w:val="0"/>
        <w:adjustRightInd w:val="0"/>
        <w:spacing w:line="240" w:lineRule="auto"/>
        <w:jc w:val="both"/>
        <w:rPr>
          <w:rFonts w:ascii="Times New Roman" w:hAnsi="Times New Roman" w:eastAsia="Times New Roman" w:cs="Times New Roman"/>
          <w:b/>
          <w:szCs w:val="24"/>
          <w:lang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szCs w:val="24"/>
          <w:lang w:eastAsia="sr-Latn-RS"/>
        </w:rPr>
      </w:pPr>
      <w:r>
        <w:rPr>
          <w:rFonts w:ascii="Times New Roman" w:hAnsi="Times New Roman" w:eastAsia="Times New Roman" w:cs="Times New Roman"/>
          <w:b/>
          <w:color w:val="00B050"/>
          <w:szCs w:val="24"/>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War Crimes Prosecutor's Office has appointed a person for the protection of personal data. In addition, valid regulations regarding the protection of data against unauthorized access, publication and misuse are regularly applied. The provisions of the Rulebook on the anonymization of indictments in the War Crimes Prosecutor's Office are applied to the documents of the Prosecutor's Office that are delivered to interested parties or published on the website of the Prosecutor's Office.</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Changes to relevant positive regulations are continuously applied and followed, which enable the protection of data from unauthorized access, publication and misuse. The provisions of the Rulebook on the Anonymization of Indictments in the War Crimes Prosecutor's Office are also applied to the documents of the Prosecutor's Office that are delivered to interested parties or published on the website of the Prosecutor's Office.</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bCs/>
          <w:lang w:eastAsia="sr-Latn-RS"/>
        </w:rPr>
      </w:pPr>
      <w:r>
        <w:rPr>
          <w:rFonts w:ascii="Times New Roman" w:hAnsi="Times New Roman" w:eastAsia="Times New Roman" w:cs="Times New Roman"/>
          <w:bCs/>
          <w:lang w:eastAsia="sr-Latn-RS"/>
        </w:rPr>
        <w:t xml:space="preserve">Activities are carried out through a regular application and monitoring of positive regulations in the field of data protection from unauthorized access, publication and any other abuse. </w:t>
      </w:r>
    </w:p>
    <w:p>
      <w:pPr>
        <w:autoSpaceDE w:val="0"/>
        <w:autoSpaceDN w:val="0"/>
        <w:adjustRightInd w:val="0"/>
        <w:spacing w:after="0" w:line="240" w:lineRule="atLeast"/>
        <w:jc w:val="both"/>
        <w:rPr>
          <w:rFonts w:ascii="Times New Roman" w:hAnsi="Times New Roman" w:eastAsia="Times New Roman" w:cs="Times New Roman"/>
          <w:bCs/>
          <w:sz w:val="24"/>
          <w:szCs w:val="24"/>
          <w:lang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1.1.6. Initiating the organization of professional training for the employees of the Office of the War Crimes Prosecutor on the subject of the confidentiality of the investigation process in the context of public relations, together with the representatives of the Protection Unit and the War Crimes Identification Service and competent courts, in accordance with the activity envisioned in the Revised Action Plan for Chapter 23</w:t>
      </w:r>
    </w:p>
    <w:p>
      <w:pPr>
        <w:autoSpaceDE w:val="0"/>
        <w:autoSpaceDN w:val="0"/>
        <w:adjustRightInd w:val="0"/>
        <w:spacing w:after="0" w:line="240" w:lineRule="atLeast"/>
        <w:jc w:val="both"/>
        <w:rPr>
          <w:rFonts w:ascii="Times New Roman" w:hAnsi="Times New Roman" w:eastAsia="Times New Roman" w:cs="Times New Roman"/>
          <w:b/>
          <w:sz w:val="24"/>
          <w:szCs w:val="24"/>
          <w:lang w:eastAsia="sr-Latn-RS"/>
        </w:rPr>
      </w:pPr>
    </w:p>
    <w:p>
      <w:pPr>
        <w:autoSpaceDE w:val="0"/>
        <w:autoSpaceDN w:val="0"/>
        <w:adjustRightInd w:val="0"/>
        <w:spacing w:line="240" w:lineRule="auto"/>
        <w:jc w:val="both"/>
        <w:rPr>
          <w:rFonts w:ascii="Times New Roman" w:hAnsi="Times New Roman" w:eastAsia="Times New Roman" w:cs="Times New Roman"/>
          <w:b/>
          <w:lang w:eastAsia="sr-Latn-RS"/>
        </w:rPr>
      </w:pPr>
      <w:r>
        <w:rPr>
          <w:rFonts w:ascii="Times New Roman" w:hAnsi="Times New Roman" w:eastAsia="Times New Roman" w:cs="Times New Roman"/>
          <w:b/>
          <w:lang w:val="sr-Cyrl-CS" w:eastAsia="sr-Latn-RS"/>
        </w:rPr>
        <w:t>Time limit: Quarter 4 of 2021 -  Quarter 4 of 2026</w:t>
      </w:r>
    </w:p>
    <w:p>
      <w:pPr>
        <w:autoSpaceDE w:val="0"/>
        <w:autoSpaceDN w:val="0"/>
        <w:adjustRightInd w:val="0"/>
        <w:spacing w:line="240" w:lineRule="auto"/>
        <w:jc w:val="both"/>
        <w:rPr>
          <w:rFonts w:ascii="Times New Roman" w:hAnsi="Times New Roman" w:eastAsia="Times New Roman" w:cs="Times New Roman"/>
          <w:b/>
          <w:color w:val="00B050"/>
          <w:lang w:eastAsia="sr-Latn-RS"/>
        </w:rPr>
      </w:pPr>
      <w:r>
        <w:rPr>
          <w:rFonts w:ascii="Times New Roman" w:hAnsi="Times New Roman" w:eastAsia="Times New Roman" w:cs="Times New Roman"/>
          <w:b/>
          <w:color w:val="00B050"/>
          <w:lang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On August 25, 2022, the spokesperson of the Prosecutor's Office participated in the training on "Communication with the media" organized by the Judicial Academy and the Dutch Helsinki Committee, which aimed to improve the relationship between the media and the judiciary. The training was attended by representatives of the judiciary, as well as communication experts and journalists.</w:t>
      </w: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Prosecutor's Office sent the initiative to the relevant entities in a timely manner for the purpose of organizing trainings, i.e. professional development on the topic of confidentiality of the investigation process and communication with the public. It is expected that training on these topics will be organized in the middle of the 3rd quarter.</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b/>
          <w:sz w:val="24"/>
          <w:szCs w:val="24"/>
          <w:u w:val="single"/>
          <w:lang w:eastAsia="sr-Latn-RS"/>
        </w:rPr>
      </w:pPr>
      <w:r>
        <w:rPr>
          <w:rFonts w:ascii="Times New Roman" w:hAnsi="Times New Roman" w:eastAsia="Times New Roman" w:cs="Times New Roman"/>
          <w:lang w:eastAsia="sr-Latn-RS"/>
        </w:rPr>
        <w:t>At the initiative of the OWCP, a Round Table was held in December 2021, attended by representatives of the Office, the WCIS and the Protection Unit. The topic of the meeting, among other issues, was the improvement of communication with the media, as this issue is extremely important and that as a measure to improve the transparency of state bodies dealing with war crimes cases, it has been envisaged in the revised Action Plan for Chapter 23. Lectures will be organized in the next period, attended by employees of these institutions as well as media representatives, while the Office has initiated the organization of professional training at the Judicial Academy.</w:t>
      </w:r>
    </w:p>
    <w:p>
      <w:pPr>
        <w:autoSpaceDE w:val="0"/>
        <w:autoSpaceDN w:val="0"/>
        <w:adjustRightInd w:val="0"/>
        <w:spacing w:line="240" w:lineRule="auto"/>
        <w:ind w:left="720" w:hanging="720"/>
        <w:jc w:val="both"/>
        <w:rPr>
          <w:rFonts w:ascii="Times New Roman" w:hAnsi="Times New Roman" w:eastAsia="Times New Roman" w:cs="Times New Roman"/>
          <w:b/>
          <w:bCs/>
          <w:i/>
          <w:sz w:val="24"/>
          <w:szCs w:val="24"/>
          <w:lang w:val="sr-Cyrl-CS" w:eastAsia="sr-Latn-RS"/>
        </w:rPr>
      </w:pPr>
    </w:p>
    <w:p>
      <w:pPr>
        <w:pStyle w:val="3"/>
        <w:spacing w:before="0" w:line="240" w:lineRule="atLeast"/>
        <w:jc w:val="both"/>
        <w:rPr>
          <w:rFonts w:ascii="Times New Roman" w:hAnsi="Times New Roman" w:eastAsia="Times New Roman" w:cs="Times New Roman"/>
          <w:b w:val="0"/>
          <w:color w:val="auto"/>
          <w:sz w:val="24"/>
          <w:lang w:eastAsia="sr-Latn-RS"/>
        </w:rPr>
      </w:pPr>
      <w:r>
        <w:rPr>
          <w:rFonts w:ascii="Times New Roman" w:hAnsi="Times New Roman" w:eastAsia="Times New Roman" w:cs="Times New Roman"/>
          <w:b w:val="0"/>
          <w:color w:val="auto"/>
          <w:sz w:val="24"/>
          <w:lang w:val="sr-Cyrl-CS" w:eastAsia="sr-Latn-RS"/>
        </w:rPr>
        <w:t>Measure 1.2: Improving the institutional and administrative capacity of the War Crimes Prosecutor's Office in accordance with the revised Action Plan for Chapter 23</w:t>
      </w:r>
    </w:p>
    <w:p>
      <w:pPr>
        <w:autoSpaceDE w:val="0"/>
        <w:autoSpaceDN w:val="0"/>
        <w:adjustRightInd w:val="0"/>
        <w:spacing w:line="240" w:lineRule="auto"/>
        <w:ind w:left="720" w:hanging="720"/>
        <w:jc w:val="both"/>
        <w:rPr>
          <w:rFonts w:ascii="Times New Roman" w:hAnsi="Times New Roman" w:eastAsia="Times New Roman" w:cs="Times New Roman"/>
          <w:b/>
          <w:sz w:val="24"/>
          <w:szCs w:val="24"/>
          <w:u w:val="single"/>
          <w:lang w:val="sr-Cyrl-C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1.2.1. Drafting of changes to the personnel plan and proposal for changes to the systematization of positions in the War Crimes Prosecutor's Office to increase the number of positions of prosecutor's assistants and administrative staff, through an initiative made by the Ministry of Justice</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lang w:eastAsia="sr-Latn-RS"/>
        </w:rPr>
      </w:pPr>
      <w:r>
        <w:rPr>
          <w:rFonts w:ascii="Times New Roman" w:hAnsi="Times New Roman" w:eastAsia="Times New Roman" w:cs="Times New Roman"/>
          <w:b/>
          <w:lang w:val="sr-Cyrl-CS" w:eastAsia="sr-Latn-RS"/>
        </w:rPr>
        <w:t>Time limit:</w:t>
      </w:r>
      <w:r>
        <w:rPr>
          <w:rFonts w:ascii="Times New Roman" w:hAnsi="Times New Roman" w:eastAsia="Times New Roman" w:cs="Times New Roman"/>
          <w:b/>
          <w:lang w:eastAsia="sr-Latn-RS"/>
        </w:rPr>
        <w:t xml:space="preserve"> </w:t>
      </w:r>
      <w:r>
        <w:rPr>
          <w:rFonts w:ascii="Times New Roman" w:hAnsi="Times New Roman" w:eastAsia="Times New Roman" w:cs="Times New Roman"/>
          <w:b/>
          <w:lang w:val="sr-Cyrl-CS" w:eastAsia="sr-Latn-RS"/>
        </w:rPr>
        <w:t xml:space="preserve">Quarter 4 of 2021 </w:t>
      </w:r>
    </w:p>
    <w:p>
      <w:pPr>
        <w:autoSpaceDE w:val="0"/>
        <w:autoSpaceDN w:val="0"/>
        <w:adjustRightInd w:val="0"/>
        <w:spacing w:line="240" w:lineRule="auto"/>
        <w:ind w:left="720" w:hanging="720"/>
        <w:jc w:val="both"/>
        <w:rPr>
          <w:rFonts w:ascii="Times New Roman" w:hAnsi="Times New Roman" w:eastAsia="Times New Roman" w:cs="Times New Roman"/>
          <w:b/>
          <w:color w:val="00B050"/>
          <w:lang w:eastAsia="sr-Latn-RS"/>
        </w:rPr>
      </w:pPr>
      <w:r>
        <w:rPr>
          <w:rFonts w:ascii="Times New Roman" w:hAnsi="Times New Roman" w:eastAsia="Times New Roman" w:cs="Times New Roman"/>
          <w:b/>
          <w:color w:val="00B050"/>
          <w:lang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consent of the relevant subjects was obtained for the amendment of the Rulebook on the internal arrangement and systematization of workplaces with regard to the workplace of an IT specialist. Activities to hire an additional number of assistant prosecutors and other employees have begun.</w:t>
      </w:r>
    </w:p>
    <w:p>
      <w:pPr>
        <w:autoSpaceDE w:val="0"/>
        <w:autoSpaceDN w:val="0"/>
        <w:adjustRightInd w:val="0"/>
        <w:spacing w:after="0" w:line="240" w:lineRule="atLeast"/>
        <w:ind w:left="720" w:hanging="720"/>
        <w:jc w:val="both"/>
        <w:rPr>
          <w:rFonts w:ascii="Times New Roman" w:hAnsi="Times New Roman" w:eastAsia="Times New Roman" w:cs="Times New Roman"/>
          <w:b/>
          <w:u w:val="single"/>
          <w:lang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A draft of changes to the staffing plan for 2022 has been drawn up in terms of the number of employees in the position of IT specialist at the OWCP. The draft was</w:t>
      </w:r>
      <w:r>
        <w:t xml:space="preserve"> </w:t>
      </w:r>
      <w:r>
        <w:rPr>
          <w:rFonts w:ascii="Times New Roman" w:hAnsi="Times New Roman" w:eastAsia="Times New Roman" w:cs="Times New Roman"/>
          <w:lang w:eastAsia="sr-Latn-RS"/>
        </w:rPr>
        <w:t>previously sent to the Ministry of Justice and the Ministry of Finance.</w:t>
      </w:r>
    </w:p>
    <w:p>
      <w:pPr>
        <w:autoSpaceDE w:val="0"/>
        <w:autoSpaceDN w:val="0"/>
        <w:adjustRightInd w:val="0"/>
        <w:spacing w:after="0" w:line="240" w:lineRule="atLeast"/>
        <w:jc w:val="both"/>
        <w:rPr>
          <w:rFonts w:ascii="Times New Roman" w:hAnsi="Times New Roman" w:eastAsia="Times New Roman" w:cs="Times New Roman"/>
          <w:lang w:eastAsia="sr-Latn-RS"/>
        </w:rPr>
      </w:pPr>
    </w:p>
    <w:p>
      <w:pPr>
        <w:autoSpaceDE w:val="0"/>
        <w:autoSpaceDN w:val="0"/>
        <w:adjustRightInd w:val="0"/>
        <w:spacing w:line="240" w:lineRule="auto"/>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line="240" w:lineRule="auto"/>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lang w:eastAsia="sr-Latn-RS"/>
        </w:rPr>
        <w:t>A draft of changes to the personnel plan for 2022 has been made in terms of the number of IT employees at the OWCP. The draft was previously sent to the Ministry of Justice and the Ministry of Finance.</w:t>
      </w:r>
      <w:r>
        <w:rPr>
          <w:rFonts w:ascii="Times New Roman" w:hAnsi="Times New Roman" w:eastAsia="Times New Roman" w:cs="Times New Roman"/>
          <w:b/>
          <w:u w:val="single"/>
          <w:lang w:val="sr-Cyrl-RS" w:eastAsia="sr-Latn-RS"/>
        </w:rPr>
        <w:t xml:space="preserve"> </w:t>
      </w: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1.2.2. Election of additional deputy prosecutors for war crimes</w:t>
      </w:r>
    </w:p>
    <w:p>
      <w:pPr>
        <w:spacing w:after="0" w:line="240" w:lineRule="atLeast"/>
        <w:jc w:val="both"/>
        <w:rPr>
          <w:rFonts w:ascii="Times New Roman" w:hAnsi="Times New Roman" w:eastAsia="Times New Roman" w:cs="Times New Roman"/>
          <w:b/>
          <w:lang w:val="sr-Latn-RS" w:eastAsia="sr-Latn-RS"/>
        </w:rPr>
      </w:pPr>
    </w:p>
    <w:p>
      <w:pPr>
        <w:spacing w:after="0" w:line="240" w:lineRule="atLeast"/>
        <w:jc w:val="both"/>
        <w:rPr>
          <w:rFonts w:ascii="Times New Roman" w:hAnsi="Times New Roman" w:eastAsia="Times New Roman" w:cs="Times New Roman"/>
          <w:b/>
          <w:lang w:val="sr-Latn-RS" w:eastAsia="sr-Latn-RS"/>
        </w:rPr>
      </w:pPr>
      <w:r>
        <w:rPr>
          <w:rFonts w:ascii="Times New Roman" w:hAnsi="Times New Roman" w:eastAsia="Times New Roman" w:cs="Times New Roman"/>
          <w:b/>
          <w:lang w:val="sr-Latn-RS" w:eastAsia="sr-Latn-RS"/>
        </w:rPr>
        <w:t>Deadline: 2nd quarter of 2022</w:t>
      </w:r>
    </w:p>
    <w:p>
      <w:pPr>
        <w:spacing w:after="0" w:line="240" w:lineRule="atLeast"/>
        <w:jc w:val="both"/>
        <w:rPr>
          <w:rFonts w:ascii="Times New Roman" w:hAnsi="Times New Roman" w:eastAsia="Times New Roman" w:cs="Times New Roman"/>
          <w:b/>
          <w:lang w:val="sr-Latn-RS" w:eastAsia="sr-Latn-RS"/>
        </w:rPr>
      </w:pPr>
    </w:p>
    <w:p>
      <w:pPr>
        <w:spacing w:line="240" w:lineRule="auto"/>
        <w:jc w:val="both"/>
        <w:rPr>
          <w:rFonts w:ascii="Times New Roman" w:hAnsi="Times New Roman" w:eastAsia="Times New Roman" w:cs="Times New Roman"/>
          <w:b/>
          <w:color w:val="FF0000"/>
          <w:lang w:val="sr-Latn-RS" w:eastAsia="sr-Latn-RS"/>
        </w:rPr>
      </w:pPr>
      <w:r>
        <w:rPr>
          <w:rFonts w:ascii="Times New Roman" w:hAnsi="Times New Roman" w:eastAsia="Times New Roman" w:cs="Times New Roman"/>
          <w:b/>
          <w:color w:val="FF0000"/>
          <w:lang w:val="sr-Latn-RS" w:eastAsia="sr-Latn-RS"/>
        </w:rPr>
        <w:t>The activity has not been implemented</w:t>
      </w:r>
    </w:p>
    <w:p>
      <w:pPr>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September 2022</w:t>
      </w:r>
    </w:p>
    <w:p>
      <w:pPr>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Latn-RS" w:eastAsia="sr-Latn-RS"/>
        </w:rPr>
        <w:t>There is no information.</w:t>
      </w:r>
    </w:p>
    <w:p>
      <w:pPr>
        <w:spacing w:after="0" w:line="240" w:lineRule="atLeast"/>
        <w:jc w:val="both"/>
        <w:rPr>
          <w:rFonts w:ascii="Times New Roman" w:hAnsi="Times New Roman" w:eastAsia="Times New Roman" w:cs="Times New Roman"/>
          <w:lang w:val="sr-Latn-R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1.2.3. Entry into office of elected additional deputy prosecutors for war crimes</w:t>
      </w:r>
    </w:p>
    <w:p>
      <w:pPr>
        <w:spacing w:after="0" w:line="240" w:lineRule="atLeast"/>
        <w:jc w:val="both"/>
        <w:rPr>
          <w:rFonts w:ascii="Times New Roman" w:hAnsi="Times New Roman" w:eastAsia="Times New Roman" w:cs="Times New Roman"/>
          <w:b/>
          <w:lang w:val="sr-Latn-RS" w:eastAsia="sr-Latn-RS"/>
        </w:rPr>
      </w:pPr>
    </w:p>
    <w:p>
      <w:pPr>
        <w:spacing w:after="0" w:line="240" w:lineRule="atLeast"/>
        <w:jc w:val="both"/>
        <w:rPr>
          <w:rFonts w:ascii="Times New Roman" w:hAnsi="Times New Roman" w:eastAsia="Times New Roman" w:cs="Times New Roman"/>
          <w:b/>
          <w:lang w:val="sr-Latn-RS" w:eastAsia="sr-Latn-RS"/>
        </w:rPr>
      </w:pPr>
      <w:r>
        <w:rPr>
          <w:rFonts w:ascii="Times New Roman" w:hAnsi="Times New Roman" w:eastAsia="Times New Roman" w:cs="Times New Roman"/>
          <w:b/>
          <w:lang w:val="sr-Latn-RS" w:eastAsia="sr-Latn-RS"/>
        </w:rPr>
        <w:t>Deadline: 3rd quarter 2022-3. quarter of 2026</w:t>
      </w:r>
    </w:p>
    <w:p>
      <w:pPr>
        <w:spacing w:after="0" w:line="240" w:lineRule="atLeast"/>
        <w:jc w:val="both"/>
        <w:rPr>
          <w:rFonts w:ascii="Times New Roman" w:hAnsi="Times New Roman" w:eastAsia="Times New Roman" w:cs="Times New Roman"/>
          <w:lang w:val="sr-Latn-RS" w:eastAsia="sr-Latn-RS"/>
        </w:rPr>
      </w:pPr>
    </w:p>
    <w:p>
      <w:pPr>
        <w:spacing w:after="0" w:line="240" w:lineRule="atLeast"/>
        <w:jc w:val="both"/>
        <w:rPr>
          <w:rFonts w:ascii="Times New Roman" w:hAnsi="Times New Roman" w:eastAsia="Times New Roman" w:cs="Times New Roman"/>
          <w:b/>
          <w:color w:val="FF0000"/>
          <w:lang w:val="sr-Latn-RS" w:eastAsia="sr-Latn-RS"/>
        </w:rPr>
      </w:pPr>
      <w:r>
        <w:rPr>
          <w:rFonts w:ascii="Times New Roman" w:hAnsi="Times New Roman" w:eastAsia="Times New Roman" w:cs="Times New Roman"/>
          <w:b/>
          <w:color w:val="FF0000"/>
          <w:lang w:val="sr-Latn-RS" w:eastAsia="sr-Latn-RS"/>
        </w:rPr>
        <w:t>The activity has not been implemented</w:t>
      </w:r>
    </w:p>
    <w:p>
      <w:pPr>
        <w:spacing w:after="0" w:line="240" w:lineRule="atLeast"/>
        <w:jc w:val="both"/>
        <w:rPr>
          <w:rFonts w:ascii="Times New Roman" w:hAnsi="Times New Roman" w:eastAsia="Times New Roman" w:cs="Times New Roman"/>
          <w:b/>
          <w:u w:val="single"/>
          <w:lang w:val="sr-Latn-RS" w:eastAsia="sr-Latn-RS"/>
        </w:rPr>
      </w:pPr>
    </w:p>
    <w:p>
      <w:pPr>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September 2022</w:t>
      </w:r>
    </w:p>
    <w:p>
      <w:pPr>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Latn-RS" w:eastAsia="sr-Latn-RS"/>
        </w:rPr>
        <w:t>There is no information.</w:t>
      </w:r>
    </w:p>
    <w:p>
      <w:pPr>
        <w:spacing w:after="0" w:line="240" w:lineRule="atLeast"/>
        <w:jc w:val="both"/>
        <w:rPr>
          <w:rFonts w:ascii="Times New Roman" w:hAnsi="Times New Roman" w:eastAsia="Times New Roman" w:cs="Times New Roman"/>
          <w:lang w:val="sr-Latn-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1.2.4 Hiring ICT experts in the War Crimes Prosecutor's Office</w:t>
      </w:r>
    </w:p>
    <w:p>
      <w:pPr>
        <w:spacing w:after="0" w:line="240" w:lineRule="atLeast"/>
        <w:rPr>
          <w:lang w:eastAsia="sr-Latn-RS"/>
        </w:rPr>
      </w:pPr>
    </w:p>
    <w:p>
      <w:pPr>
        <w:spacing w:line="240" w:lineRule="auto"/>
        <w:jc w:val="both"/>
        <w:rPr>
          <w:rFonts w:ascii="Times New Roman" w:hAnsi="Times New Roman" w:eastAsia="Times New Roman" w:cs="Times New Roman"/>
          <w:b/>
          <w:lang w:eastAsia="sr-Latn-RS"/>
        </w:rPr>
      </w:pPr>
      <w:r>
        <w:rPr>
          <w:rFonts w:ascii="Times New Roman" w:hAnsi="Times New Roman" w:eastAsia="Times New Roman" w:cs="Times New Roman"/>
          <w:b/>
          <w:lang w:eastAsia="sr-Latn-RS"/>
        </w:rPr>
        <w:t>Deadline: 2nd quarter of 2022</w:t>
      </w:r>
    </w:p>
    <w:p>
      <w:pPr>
        <w:spacing w:line="240" w:lineRule="auto"/>
        <w:jc w:val="both"/>
        <w:rPr>
          <w:rFonts w:ascii="Times New Roman" w:hAnsi="Times New Roman" w:eastAsia="Times New Roman" w:cs="Times New Roman"/>
          <w:b/>
          <w:color w:val="FF0000"/>
          <w:lang w:eastAsia="sr-Latn-RS"/>
        </w:rPr>
      </w:pPr>
      <w:r>
        <w:rPr>
          <w:rFonts w:ascii="Times New Roman" w:hAnsi="Times New Roman" w:eastAsia="Times New Roman" w:cs="Times New Roman"/>
          <w:b/>
          <w:color w:val="FF0000"/>
          <w:lang w:eastAsia="sr-Latn-RS"/>
        </w:rPr>
        <w:t>The activity was not implemented</w:t>
      </w:r>
    </w:p>
    <w:p>
      <w:pPr>
        <w:spacing w:line="240" w:lineRule="auto"/>
        <w:jc w:val="both"/>
        <w:rPr>
          <w:rFonts w:ascii="Times New Roman" w:hAnsi="Times New Roman" w:eastAsia="Times New Roman" w:cs="Times New Roman"/>
          <w:b/>
          <w:u w:val="single"/>
          <w:lang w:eastAsia="sr-Latn-RS"/>
        </w:rPr>
      </w:pPr>
      <w:r>
        <w:rPr>
          <w:rFonts w:ascii="Times New Roman" w:hAnsi="Times New Roman" w:eastAsia="Times New Roman" w:cs="Times New Roman"/>
          <w:b/>
          <w:u w:val="single"/>
          <w:lang w:eastAsia="sr-Latn-RS"/>
        </w:rPr>
        <w:t>June 2022</w:t>
      </w:r>
    </w:p>
    <w:p>
      <w:pPr>
        <w:spacing w:line="240" w:lineRule="auto"/>
        <w:jc w:val="both"/>
        <w:rPr>
          <w:rFonts w:ascii="Times New Roman" w:hAnsi="Times New Roman" w:eastAsia="Times New Roman" w:cs="Times New Roman"/>
          <w:lang w:eastAsia="sr-Latn-RS"/>
        </w:rPr>
      </w:pPr>
      <w:r>
        <w:rPr>
          <w:rFonts w:ascii="Times New Roman" w:hAnsi="Times New Roman" w:eastAsia="Times New Roman" w:cs="Times New Roman"/>
          <w:lang w:eastAsia="sr-Latn-RS"/>
        </w:rPr>
        <w:t>The implementation of this activity is conditioned by the implementation of the activities under 1.2.1.</w:t>
      </w: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1.2.5. Capacity building of the Prosecutor's Office for War Crimes through the professional training of the Deputy Prosecutor for War Crimes and other employees by participating in trainings with the topics being the international criminal and international humanitarian law as well as the communication skills</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lang w:val="sr-Cyrl-RS"/>
        </w:rPr>
        <w:t>Time limit: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u w:val="single"/>
        </w:rPr>
      </w:pPr>
      <w:r>
        <w:rPr>
          <w:rFonts w:ascii="Times New Roman" w:hAnsi="Times New Roman" w:cs="Times New Roman"/>
          <w:b/>
          <w:u w:val="single"/>
        </w:rPr>
        <w:t>September 2022</w:t>
      </w:r>
    </w:p>
    <w:p>
      <w:pPr>
        <w:spacing w:after="0" w:line="240" w:lineRule="atLeast"/>
        <w:jc w:val="both"/>
        <w:rPr>
          <w:rFonts w:ascii="Times New Roman" w:hAnsi="Times New Roman" w:cs="Times New Roman"/>
        </w:rPr>
      </w:pPr>
      <w:r>
        <w:rPr>
          <w:rFonts w:ascii="Times New Roman" w:hAnsi="Times New Roman" w:cs="Times New Roman"/>
        </w:rPr>
        <w:t>In this reporting period, a total of five trainings in the field of communication skills under the name "Basic communication skills" were held. The following topics were covered at the trainings: cooperation of judges and public prosecutors with the media; overview of the situation in the Republic of Serbia; how to strategically organize the communications department; verbal and non-verbal communication; the importance of good communication with the media; tips for strategic communication.</w:t>
      </w:r>
    </w:p>
    <w:p>
      <w:pPr>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In this reporting period, on 27 May 2022 in Belgrade, a workshop was held in the field of communication skills entitled "The Importance of Strategic Communication with the Media and the Public". The workshop covered the following topics: cooperation of judges and public prosecutors with the media; overview of the situation in the Republic of Serbia; how to strategically organize the communications department; the importance of good communication with the media; tips for strategic communication.</w:t>
      </w:r>
    </w:p>
    <w:p>
      <w:pPr>
        <w:spacing w:after="0" w:line="240" w:lineRule="atLeast"/>
        <w:jc w:val="both"/>
        <w:rPr>
          <w:rFonts w:ascii="Times New Roman" w:hAnsi="Times New Roman" w:cs="Times New Roman"/>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On 15</w:t>
      </w:r>
      <w:r>
        <w:rPr>
          <w:rFonts w:ascii="Times New Roman" w:hAnsi="Times New Roman" w:cs="Times New Roman"/>
          <w:vertAlign w:val="superscript"/>
        </w:rPr>
        <w:t>th</w:t>
      </w:r>
      <w:r>
        <w:rPr>
          <w:rFonts w:ascii="Times New Roman" w:hAnsi="Times New Roman" w:cs="Times New Roman"/>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u w:val="single"/>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1.2.6. Organization of study visits, exchange of know-how and best practices</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eastAsia="sr-Latn-RS"/>
        </w:rPr>
      </w:pPr>
      <w:r>
        <w:rPr>
          <w:rFonts w:ascii="Times New Roman" w:hAnsi="Times New Roman" w:eastAsia="Times New Roman" w:cs="Times New Roman"/>
          <w:b/>
          <w:szCs w:val="24"/>
          <w:lang w:val="sr-Cyrl-CS" w:eastAsia="sr-Latn-RS"/>
        </w:rPr>
        <w:t>Time limit: Quarter 4 of 2021 -  Quarter 4 of 2026</w:t>
      </w:r>
    </w:p>
    <w:p>
      <w:pPr>
        <w:jc w:val="both"/>
        <w:rPr>
          <w:rFonts w:ascii="Times New Roman" w:hAnsi="Times New Roman" w:cs="Times New Roman"/>
          <w:b/>
          <w:color w:val="FFFF00"/>
          <w:szCs w:val="24"/>
          <w:lang w:val="sr-Cyrl-RS"/>
        </w:rPr>
      </w:pPr>
      <w:r>
        <w:rPr>
          <w:rFonts w:ascii="Times New Roman" w:hAnsi="Times New Roman" w:cs="Times New Roman"/>
          <w:b/>
          <w:color w:val="FFFF00"/>
          <w:szCs w:val="24"/>
          <w:highlight w:val="lightGray"/>
        </w:rPr>
        <w:t>Activity is</w:t>
      </w:r>
      <w:r>
        <w:rPr>
          <w:rFonts w:ascii="Times New Roman" w:hAnsi="Times New Roman" w:cs="Times New Roman"/>
          <w:b/>
          <w:color w:val="FFFF00"/>
          <w:szCs w:val="24"/>
          <w:highlight w:val="lightGray"/>
          <w:lang w:val="sr-Latn-RS"/>
        </w:rPr>
        <w:t xml:space="preserve"> </w:t>
      </w:r>
      <w:r>
        <w:rPr>
          <w:rFonts w:ascii="Times New Roman" w:hAnsi="Times New Roman" w:cs="Times New Roman"/>
          <w:b/>
          <w:color w:val="FFFF00"/>
          <w:szCs w:val="24"/>
          <w:highlight w:val="lightGray"/>
        </w:rPr>
        <w:t>partially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No new information. An initiative has been sent to the relevant entities and it is expected that they will organize and participate in study visits.</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The Office has sent an initiative for organizing study visits to the relevant subjects.</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the reporting period, there were no organized study visits due to continued COVID restrictions, as this activity involves a large number of participants from the country and abroad.</w:t>
      </w:r>
    </w:p>
    <w:p>
      <w:pPr>
        <w:autoSpaceDE w:val="0"/>
        <w:autoSpaceDN w:val="0"/>
        <w:adjustRightInd w:val="0"/>
        <w:spacing w:line="240" w:lineRule="auto"/>
        <w:jc w:val="both"/>
        <w:rPr>
          <w:rFonts w:ascii="Times New Roman" w:hAnsi="Times New Roman" w:eastAsia="Times New Roman" w:cs="Times New Roman"/>
          <w:b/>
          <w:bCs/>
          <w:i/>
          <w:sz w:val="24"/>
          <w:szCs w:val="24"/>
          <w:lang w:val="sr-Cyrl-CS"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Measure 1.3. Improving the infrastructure capacity of the War Crimes Prosecutor's Office, including the regular procurement of ICT equipment necessary for the efficient functioning of the case management system (SAPO) and the establishment of a War Crimes Prosecutor's Office database (modeled on the ZyLab database)</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1.3.1 The implementation of the SAPO case management system in the War Crimes Prosecutor's Office begins</w:t>
      </w:r>
    </w:p>
    <w:p>
      <w:pPr>
        <w:spacing w:after="0" w:line="240" w:lineRule="atLeast"/>
        <w:rPr>
          <w:lang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w:t>
      </w:r>
      <w:r>
        <w:rPr>
          <w:rFonts w:ascii="Times New Roman" w:hAnsi="Times New Roman" w:eastAsia="Times New Roman" w:cs="Times New Roman"/>
          <w:b/>
          <w:szCs w:val="24"/>
          <w:lang w:eastAsia="sr-Latn-RS"/>
        </w:rPr>
        <w:t xml:space="preserve"> </w:t>
      </w:r>
      <w:r>
        <w:rPr>
          <w:rFonts w:ascii="Times New Roman" w:hAnsi="Times New Roman" w:eastAsia="Times New Roman" w:cs="Times New Roman"/>
          <w:b/>
          <w:szCs w:val="24"/>
          <w:lang w:val="sr-Cyrl-CS" w:eastAsia="sr-Latn-RS"/>
        </w:rPr>
        <w:t xml:space="preserve">Quarter 3 of 2021 </w:t>
      </w:r>
    </w:p>
    <w:p>
      <w:pPr>
        <w:autoSpaceDE w:val="0"/>
        <w:autoSpaceDN w:val="0"/>
        <w:adjustRightInd w:val="0"/>
        <w:spacing w:line="240" w:lineRule="auto"/>
        <w:ind w:left="720" w:hanging="720"/>
        <w:jc w:val="both"/>
        <w:rPr>
          <w:rFonts w:ascii="Times New Roman" w:hAnsi="Times New Roman" w:eastAsia="Times New Roman" w:cs="Times New Roman"/>
          <w:b/>
          <w:color w:val="FF0000"/>
          <w:szCs w:val="24"/>
          <w:lang w:val="sr-Latn-RS" w:eastAsia="sr-Latn-RS"/>
        </w:rPr>
      </w:pPr>
      <w:r>
        <w:rPr>
          <w:rFonts w:ascii="Times New Roman" w:hAnsi="Times New Roman" w:eastAsia="Times New Roman" w:cs="Times New Roman"/>
          <w:b/>
          <w:color w:val="FF0000"/>
          <w:szCs w:val="24"/>
          <w:lang w:val="sr-Latn-RS" w:eastAsia="sr-Latn-RS"/>
        </w:rPr>
        <w:t>Activity is not implemented</w:t>
      </w: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b/>
          <w:szCs w:val="24"/>
        </w:rPr>
        <w:t>Ministry of Justice</w:t>
      </w:r>
      <w:r>
        <w:rPr>
          <w:rFonts w:ascii="Times New Roman" w:hAnsi="Times New Roman" w:cs="Times New Roman"/>
          <w:szCs w:val="24"/>
        </w:rPr>
        <w:t xml:space="preserve"> - The process of finalizing the software is underway.</w:t>
      </w:r>
    </w:p>
    <w:p>
      <w:pPr>
        <w:autoSpaceDE w:val="0"/>
        <w:autoSpaceDN w:val="0"/>
        <w:adjustRightInd w:val="0"/>
        <w:spacing w:after="0" w:line="240" w:lineRule="atLeast"/>
        <w:jc w:val="both"/>
        <w:rPr>
          <w:rFonts w:ascii="Times New Roman" w:hAnsi="Times New Roman" w:cs="Times New Roman"/>
          <w:b/>
          <w:sz w:val="24"/>
          <w:szCs w:val="24"/>
          <w:u w:val="single"/>
        </w:rPr>
      </w:pP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b/>
          <w:szCs w:val="24"/>
          <w:lang w:val="sr-Cyrl-RS"/>
        </w:rPr>
        <w:t>Ministry of Justice</w:t>
      </w:r>
      <w:r>
        <w:rPr>
          <w:rFonts w:ascii="Times New Roman" w:hAnsi="Times New Roman" w:cs="Times New Roman"/>
          <w:szCs w:val="24"/>
          <w:lang w:val="sr-Cyrl-RS"/>
        </w:rPr>
        <w:t xml:space="preserve"> - The capacity check of the production environment was carried out. It is planned to set up a test environment for migration. The Report on the temporary acceptance of part of the project in June 2022 was acted upon.</w:t>
      </w:r>
    </w:p>
    <w:p>
      <w:pPr>
        <w:autoSpaceDE w:val="0"/>
        <w:autoSpaceDN w:val="0"/>
        <w:adjustRightInd w:val="0"/>
        <w:spacing w:after="0" w:line="240" w:lineRule="atLeast"/>
        <w:jc w:val="both"/>
        <w:rPr>
          <w:rFonts w:ascii="Times New Roman" w:hAnsi="Times New Roman" w:cs="Times New Roman"/>
          <w:b/>
          <w:sz w:val="24"/>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ind w:left="720" w:hanging="720"/>
        <w:jc w:val="both"/>
        <w:rPr>
          <w:rFonts w:ascii="Times New Roman" w:hAnsi="Times New Roman" w:cs="Times New Roman"/>
          <w:szCs w:val="24"/>
          <w:lang w:val="sr-Latn-RS"/>
        </w:rPr>
      </w:pPr>
      <w:r>
        <w:rPr>
          <w:rFonts w:ascii="Times New Roman" w:hAnsi="Times New Roman" w:cs="Times New Roman"/>
          <w:szCs w:val="24"/>
          <w:lang w:val="sr-Cyrl-RS"/>
        </w:rPr>
        <w:t>There is no information in the reporting period.</w:t>
      </w:r>
    </w:p>
    <w:p>
      <w:pPr>
        <w:autoSpaceDE w:val="0"/>
        <w:autoSpaceDN w:val="0"/>
        <w:adjustRightInd w:val="0"/>
        <w:spacing w:after="0" w:line="240" w:lineRule="atLeast"/>
        <w:ind w:left="720" w:hanging="720"/>
        <w:jc w:val="both"/>
        <w:rPr>
          <w:rFonts w:ascii="Times New Roman" w:hAnsi="Times New Roman" w:cs="Times New Roman"/>
          <w:sz w:val="24"/>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1.3.2. Analysis of the current state of ICT equipment and the assessment of operational needs of the War Crimes Prosecutor's Office</w:t>
      </w:r>
    </w:p>
    <w:p>
      <w:pPr>
        <w:spacing w:after="0" w:line="240" w:lineRule="atLeast"/>
        <w:rPr>
          <w:lang w:val="sr-Cyrl-RS" w:eastAsia="sr-Latn-RS"/>
        </w:rPr>
      </w:pPr>
    </w:p>
    <w:p>
      <w:pPr>
        <w:autoSpaceDE w:val="0"/>
        <w:autoSpaceDN w:val="0"/>
        <w:adjustRightInd w:val="0"/>
        <w:spacing w:line="240" w:lineRule="auto"/>
        <w:jc w:val="both"/>
        <w:rPr>
          <w:rFonts w:ascii="Times New Roman" w:hAnsi="Times New Roman" w:eastAsia="Times New Roman" w:cs="Times New Roman"/>
          <w:b/>
          <w:lang w:val="sr-Latn-RS" w:eastAsia="sr-Latn-RS"/>
        </w:rPr>
      </w:pPr>
      <w:r>
        <w:rPr>
          <w:rFonts w:ascii="Times New Roman" w:hAnsi="Times New Roman" w:eastAsia="Times New Roman" w:cs="Times New Roman"/>
          <w:b/>
          <w:lang w:val="sr-Cyrl-CS" w:eastAsia="sr-Latn-RS"/>
        </w:rPr>
        <w:t>Time limit:</w:t>
      </w:r>
      <w:r>
        <w:rPr>
          <w:rFonts w:ascii="Times New Roman" w:hAnsi="Times New Roman" w:eastAsia="Times New Roman" w:cs="Times New Roman"/>
          <w:b/>
          <w:lang w:val="sr-Latn-RS" w:eastAsia="sr-Latn-RS"/>
        </w:rPr>
        <w:t xml:space="preserve"> </w:t>
      </w:r>
      <w:r>
        <w:rPr>
          <w:rFonts w:ascii="Times New Roman" w:hAnsi="Times New Roman" w:eastAsia="Times New Roman" w:cs="Times New Roman"/>
          <w:b/>
          <w:lang w:val="sr-Cyrl-CS" w:eastAsia="sr-Latn-RS"/>
        </w:rPr>
        <w:t xml:space="preserve">Quarter 4 of 2021 </w:t>
      </w:r>
    </w:p>
    <w:p>
      <w:pPr>
        <w:autoSpaceDE w:val="0"/>
        <w:autoSpaceDN w:val="0"/>
        <w:adjustRightInd w:val="0"/>
        <w:spacing w:line="240" w:lineRule="auto"/>
        <w:ind w:left="720" w:hanging="720"/>
        <w:jc w:val="both"/>
        <w:rPr>
          <w:rFonts w:ascii="Times New Roman" w:hAnsi="Times New Roman" w:eastAsia="Times New Roman" w:cs="Times New Roman"/>
          <w:b/>
          <w:color w:val="00B050"/>
          <w:lang w:val="sr-Latn-RS" w:eastAsia="sr-Latn-RS"/>
        </w:rPr>
      </w:pPr>
      <w:r>
        <w:rPr>
          <w:rFonts w:ascii="Times New Roman" w:hAnsi="Times New Roman" w:eastAsia="Times New Roman" w:cs="Times New Roman"/>
          <w:b/>
          <w:color w:val="00B050"/>
          <w:lang w:val="sr-Latn-RS"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Latn-RS" w:eastAsia="sr-Latn-RS"/>
        </w:rPr>
        <w:t>No changes compared to the previous reporting period. The analysis of the current state of ICT equipment by the IT specialist is still in the preparation stage.</w:t>
      </w: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Latn-RS" w:eastAsia="sr-Latn-RS"/>
        </w:rPr>
        <w:t>An analysis of the current state of ICT equipment by an IT specialist is underway, and the  amount of equipment lacking has been established.</w:t>
      </w:r>
    </w:p>
    <w:p>
      <w:pPr>
        <w:autoSpaceDE w:val="0"/>
        <w:autoSpaceDN w:val="0"/>
        <w:adjustRightInd w:val="0"/>
        <w:spacing w:after="0" w:line="240" w:lineRule="atLeast"/>
        <w:jc w:val="both"/>
        <w:rPr>
          <w:rFonts w:ascii="Times New Roman" w:hAnsi="Times New Roman" w:eastAsia="Times New Roman" w:cs="Times New Roman"/>
          <w:lang w:val="sr-Cyrl-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reporting period, the Ministry of Justice of the Republic of Serbia provided OWCP with equipment necessary for the use of the SAPO program. In the coming period, the necessary consultations will be held with experts on the introduction of a database based on the ZyLab database.</w:t>
      </w:r>
    </w:p>
    <w:p>
      <w:pPr>
        <w:pStyle w:val="17"/>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1.3.3 Continuous procurement of ICT equipment in accordance with the results of the analysis of the Activity 1.3.2</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lang w:val="sr-Cyrl-RS"/>
        </w:rPr>
        <w:t xml:space="preserve">Time limit: </w:t>
      </w:r>
      <w:r>
        <w:rPr>
          <w:rFonts w:ascii="Times New Roman" w:hAnsi="Times New Roman" w:cs="Times New Roman"/>
          <w:b/>
          <w:sz w:val="24"/>
          <w:szCs w:val="24"/>
        </w:rPr>
        <w:t>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color w:val="FFFF00"/>
          <w:lang w:val="sr-Cyrl-RS" w:eastAsia="sr-Latn-RS"/>
        </w:rPr>
      </w:pPr>
      <w:r>
        <w:rPr>
          <w:rFonts w:ascii="Times New Roman" w:hAnsi="Times New Roman" w:eastAsia="Times New Roman" w:cs="Times New Roman"/>
          <w:b/>
          <w:color w:val="FFFF00"/>
          <w:highlight w:val="lightGray"/>
          <w:lang w:val="sr-Latn-RS" w:eastAsia="sr-Latn-RS"/>
        </w:rPr>
        <w:t>Activity is partially implemented</w:t>
      </w: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Latn-RS"/>
        </w:rPr>
        <w:t>September</w:t>
      </w:r>
      <w:r>
        <w:rPr>
          <w:rFonts w:ascii="Times New Roman" w:hAnsi="Times New Roman" w:cs="Times New Roman"/>
          <w:b/>
          <w:u w:val="single"/>
          <w:lang w:val="sr-Cyrl-RS"/>
        </w:rPr>
        <w:t xml:space="preserve"> 2022. године</w:t>
      </w:r>
    </w:p>
    <w:p>
      <w:pPr>
        <w:autoSpaceDE w:val="0"/>
        <w:autoSpaceDN w:val="0"/>
        <w:adjustRightInd w:val="0"/>
        <w:spacing w:line="240" w:lineRule="auto"/>
        <w:jc w:val="both"/>
        <w:rPr>
          <w:rFonts w:ascii="Times New Roman" w:hAnsi="Times New Roman" w:cs="Times New Roman"/>
          <w:lang w:val="sr-Latn-RS"/>
        </w:rPr>
      </w:pPr>
      <w:r>
        <w:rPr>
          <w:rFonts w:ascii="Times New Roman" w:hAnsi="Times New Roman" w:cs="Times New Roman"/>
          <w:lang w:val="sr-Latn-RS"/>
        </w:rPr>
        <w:t>No information.</w:t>
      </w:r>
    </w:p>
    <w:p>
      <w:pPr>
        <w:autoSpaceDE w:val="0"/>
        <w:autoSpaceDN w:val="0"/>
        <w:adjustRightInd w:val="0"/>
        <w:spacing w:after="0" w:line="240" w:lineRule="atLeast"/>
        <w:jc w:val="both"/>
        <w:rPr>
          <w:rFonts w:ascii="Times New Roman" w:hAnsi="Times New Roman" w:cs="Times New Roman"/>
          <w:b/>
          <w:u w:val="single"/>
          <w:lang w:val="sr-Cyrl-RS"/>
        </w:rPr>
      </w:pPr>
      <w:r>
        <w:rPr>
          <w:rFonts w:ascii="Times New Roman" w:hAnsi="Times New Roman" w:cs="Times New Roman"/>
          <w:b/>
          <w:u w:val="single"/>
          <w:lang w:val="sr-Latn-RS"/>
        </w:rPr>
        <w:t>June 2022</w:t>
      </w:r>
    </w:p>
    <w:p>
      <w:pPr>
        <w:autoSpaceDE w:val="0"/>
        <w:autoSpaceDN w:val="0"/>
        <w:adjustRightInd w:val="0"/>
        <w:spacing w:after="0" w:line="240" w:lineRule="atLeast"/>
        <w:jc w:val="both"/>
        <w:rPr>
          <w:rFonts w:ascii="Times New Roman" w:hAnsi="Times New Roman" w:cs="Times New Roman"/>
          <w:lang w:val="sr-Latn-RS"/>
        </w:rPr>
      </w:pPr>
      <w:r>
        <w:rPr>
          <w:rFonts w:ascii="Times New Roman" w:hAnsi="Times New Roman" w:cs="Times New Roman"/>
          <w:lang w:val="sr-Latn-RS"/>
        </w:rPr>
        <w:t>No information.</w:t>
      </w:r>
    </w:p>
    <w:p>
      <w:pPr>
        <w:autoSpaceDE w:val="0"/>
        <w:autoSpaceDN w:val="0"/>
        <w:adjustRightInd w:val="0"/>
        <w:spacing w:after="0" w:line="240" w:lineRule="atLeast"/>
        <w:jc w:val="both"/>
        <w:rPr>
          <w:rFonts w:ascii="Times New Roman" w:hAnsi="Times New Roman" w:cs="Times New Roman"/>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reporting period, the Ministry of Justice of the Republic of Serbia provided OWCP with equipment necessary for the use of the SAPO program. In the coming period, the necessary consultations will be held with experts on the introduction of a database based on the ZyLab database.</w:t>
      </w:r>
    </w:p>
    <w:p>
      <w:pPr>
        <w:autoSpaceDE w:val="0"/>
        <w:autoSpaceDN w:val="0"/>
        <w:adjustRightInd w:val="0"/>
        <w:spacing w:line="240" w:lineRule="auto"/>
        <w:jc w:val="both"/>
        <w:rPr>
          <w:rFonts w:ascii="Times New Roman" w:hAnsi="Times New Roman" w:eastAsia="Times New Roman" w:cs="Times New Roman"/>
          <w:b/>
          <w:sz w:val="24"/>
          <w:szCs w:val="24"/>
          <w:u w:val="single"/>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1.3.4. Organization of training programs for the use of new ICT equipment in the context of the introduction of SAPO software</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lang w:val="sr-Latn-RS" w:eastAsia="sr-Latn-RS"/>
        </w:rPr>
      </w:pPr>
      <w:r>
        <w:rPr>
          <w:rFonts w:ascii="Times New Roman" w:hAnsi="Times New Roman" w:eastAsia="Times New Roman" w:cs="Times New Roman"/>
          <w:b/>
          <w:lang w:val="sr-Cyrl-CS" w:eastAsia="sr-Latn-RS"/>
        </w:rPr>
        <w:t>Time limit:</w:t>
      </w:r>
      <w:r>
        <w:rPr>
          <w:rFonts w:ascii="Times New Roman" w:hAnsi="Times New Roman" w:eastAsia="Times New Roman" w:cs="Times New Roman"/>
          <w:b/>
          <w:lang w:val="sr-Latn-RS" w:eastAsia="sr-Latn-RS"/>
        </w:rPr>
        <w:t xml:space="preserve"> </w:t>
      </w:r>
      <w:r>
        <w:rPr>
          <w:rFonts w:ascii="Times New Roman" w:hAnsi="Times New Roman" w:eastAsia="Times New Roman" w:cs="Times New Roman"/>
          <w:b/>
          <w:lang w:val="sr-Cyrl-CS" w:eastAsia="sr-Latn-RS"/>
        </w:rPr>
        <w:t xml:space="preserve">Quarter 3 of 2021  - Quarter 1 of 2022 </w:t>
      </w:r>
    </w:p>
    <w:p>
      <w:pPr>
        <w:autoSpaceDE w:val="0"/>
        <w:autoSpaceDN w:val="0"/>
        <w:adjustRightInd w:val="0"/>
        <w:spacing w:after="0" w:line="240" w:lineRule="atLeast"/>
        <w:ind w:left="720" w:hanging="720"/>
        <w:jc w:val="both"/>
        <w:rPr>
          <w:rFonts w:ascii="Times New Roman" w:hAnsi="Times New Roman" w:eastAsia="Times New Roman" w:cs="Times New Roman"/>
          <w:b/>
          <w:color w:val="00B050"/>
          <w:lang w:val="sr-Latn-RS" w:eastAsia="sr-Latn-RS"/>
        </w:rPr>
      </w:pPr>
      <w:r>
        <w:rPr>
          <w:rFonts w:ascii="Times New Roman" w:hAnsi="Times New Roman" w:eastAsia="Times New Roman" w:cs="Times New Roman"/>
          <w:b/>
          <w:color w:val="00B050"/>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Latn-RS" w:eastAsia="sr-Latn-RS"/>
        </w:rPr>
        <w:t>Representatives of the Prosecutor's Office regularly respond to all trainings organized by relevant entities regarding trainings for the use of SAPO equipment. During 2022, Prosecutor office for war cimes employees completed initial training for the use of SAPO software, and in the previous period its representatives took part in training for the use of antivirus protection as part of the "ESET Endpoint Protection Advanced" project for the needs of judicial authorities in the Republic of Serbia.</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r>
        <w:rPr>
          <w:rFonts w:ascii="Times New Roman" w:hAnsi="Times New Roman" w:eastAsia="Times New Roman" w:cs="Times New Roman"/>
          <w:lang w:val="sr-Cyrl-CS" w:eastAsia="sr-Latn-RS"/>
        </w:rPr>
        <w:t>During 2022, the Office employees completed the initial training for the use of SAPO software. Also, on 20 April 2022, OWCP representatives took part in training for using antivirus protection within the project "ESET Endpoint Protection Advanced" for the needs of judicial authorities in the Republic of Serbia.</w:t>
      </w:r>
    </w:p>
    <w:p>
      <w:pPr>
        <w:autoSpaceDE w:val="0"/>
        <w:autoSpaceDN w:val="0"/>
        <w:adjustRightInd w:val="0"/>
        <w:spacing w:after="0" w:line="240" w:lineRule="atLeast"/>
        <w:jc w:val="both"/>
        <w:rPr>
          <w:rFonts w:ascii="Times New Roman" w:hAnsi="Times New Roman" w:eastAsia="Times New Roman" w:cs="Times New Roman"/>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pStyle w:val="17"/>
        <w:spacing w:line="240" w:lineRule="atLeast"/>
        <w:jc w:val="both"/>
        <w:rPr>
          <w:lang w:eastAsia="sr-Latn-RS"/>
        </w:rPr>
      </w:pPr>
      <w:r>
        <w:rPr>
          <w:rFonts w:ascii="Times New Roman" w:hAnsi="Times New Roman" w:cs="Times New Roman"/>
          <w:lang w:eastAsia="sr-Latn-RS"/>
        </w:rPr>
        <w:t>Starting from the 3rd quarter of 2021, case officers (deputy and assistant prosecutors) and most of the administrative staff attended several days of intensive training for the use of the SAPO program organized by the Republic Public Prosecutor’s Office</w:t>
      </w:r>
      <w:r>
        <w:rPr>
          <w:lang w:eastAsia="sr-Latn-RS"/>
        </w:rPr>
        <w:t>.</w:t>
      </w:r>
    </w:p>
    <w:p>
      <w:pPr>
        <w:pStyle w:val="17"/>
        <w:rPr>
          <w:rFonts w:ascii="Times New Roman" w:hAnsi="Times New Roman"/>
          <w:b/>
          <w:sz w:val="24"/>
          <w:szCs w:val="24"/>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1.3.5. Ongoing digitization of the War Crimes Prosecutor's Office documentation</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 xml:space="preserve">Time limit: Quarter 4 of 2021 -  Quarter 4 of 2026 </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FF0000"/>
          <w:szCs w:val="24"/>
          <w:lang w:val="sr-Latn-RS" w:eastAsia="sr-Latn-RS"/>
        </w:rPr>
      </w:pPr>
      <w:r>
        <w:rPr>
          <w:rFonts w:ascii="Times New Roman" w:hAnsi="Times New Roman" w:eastAsia="Times New Roman" w:cs="Times New Roman"/>
          <w:b/>
          <w:color w:val="FF0000"/>
          <w:szCs w:val="24"/>
          <w:lang w:val="sr-Latn-RS" w:eastAsia="sr-Latn-RS"/>
        </w:rPr>
        <w:t>Activity is not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The start of the work of the SAPO program is awaited, after which digitization of the existing documentation will begin.</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As in the previous reporting period. After the Office starts implementing the SAPO program, it will also begin to digiti</w:t>
      </w:r>
      <w:r>
        <w:rPr>
          <w:rFonts w:ascii="Times New Roman" w:hAnsi="Times New Roman" w:eastAsia="Times New Roman" w:cs="Times New Roman"/>
          <w:szCs w:val="24"/>
          <w:lang w:val="sr-Latn-RS" w:eastAsia="sr-Latn-RS"/>
        </w:rPr>
        <w:t>ali</w:t>
      </w:r>
      <w:r>
        <w:rPr>
          <w:rFonts w:ascii="Times New Roman" w:hAnsi="Times New Roman" w:eastAsia="Times New Roman" w:cs="Times New Roman"/>
          <w:szCs w:val="24"/>
          <w:lang w:val="sr-Cyrl-CS" w:eastAsia="sr-Latn-RS"/>
        </w:rPr>
        <w:t>ze the existing documentation.</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r>
        <w:rPr>
          <w:rFonts w:ascii="Times New Roman" w:hAnsi="Times New Roman" w:eastAsia="Times New Roman" w:cs="Times New Roman"/>
          <w:szCs w:val="24"/>
          <w:lang w:eastAsia="sr-Latn-RS"/>
        </w:rPr>
        <w:t>The digitization of OWCP documentation will proceed after the beginning of the work in the SAPO program</w:t>
      </w:r>
      <w:r>
        <w:rPr>
          <w:rFonts w:ascii="Times New Roman" w:hAnsi="Times New Roman" w:eastAsia="Times New Roman" w:cs="Times New Roman"/>
          <w:sz w:val="24"/>
          <w:szCs w:val="24"/>
          <w:lang w:eastAsia="sr-Latn-RS"/>
        </w:rPr>
        <w:t>.</w:t>
      </w:r>
    </w:p>
    <w:p>
      <w:pPr>
        <w:autoSpaceDE w:val="0"/>
        <w:autoSpaceDN w:val="0"/>
        <w:adjustRightInd w:val="0"/>
        <w:spacing w:after="0" w:line="240" w:lineRule="atLeast"/>
        <w:jc w:val="both"/>
        <w:rPr>
          <w:rFonts w:ascii="Times New Roman" w:hAnsi="Times New Roman" w:eastAsia="Times New Roman" w:cs="Times New Roman"/>
          <w:sz w:val="24"/>
          <w:szCs w:val="24"/>
          <w:lang w:eastAsia="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1.4 Strengthen cooperation with the Commission for Missing Persons, Witness Protection Unit and the War Crimes Investigation Service, as well as with other state bodies, in order to prosecute war crimes as efficiently as possible through activities more specifically determined by the Prosecutor's Strategy</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1.4.1. Organization of joint training sessions with the aim of strengthening capacities for joint action in individual cases</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 xml:space="preserve">Time limit: Quarter 4 of 2021 -  Quarter 4 of 2026 </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The Prosecutor's Office sent the initiative to the relevant entities (Judicial Academy, OSCE, UNDP) and expects to start joint trainings during the next quarter.</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The participation of the employees of the War Crimes Prosecutor's Office in the training organized by CEPOL, related to international judicial cooperation, as well as their participation in the online training that will be held at the beginning of October 2022 on the topic "European Arrest Warrant", is planned.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There were no training sessions in the reporting period. The Office has sent the initiative to the relevant subjects (the Judicial Academy, OSCE, UNDP) and expects that the joint training of partners in this activity will begin in September.</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lang w:eastAsia="sr-Latn-RS"/>
        </w:rPr>
      </w:pPr>
      <w:r>
        <w:rPr>
          <w:rFonts w:ascii="Times New Roman" w:hAnsi="Times New Roman" w:cs="Times New Roman"/>
          <w:lang w:eastAsia="sr-Latn-RS"/>
        </w:rPr>
        <w:t>An initiative was sent to the Judicial Academy for organization of training sessions with competent institutions from measure 1.4.</w:t>
      </w:r>
    </w:p>
    <w:p>
      <w:pPr>
        <w:spacing w:after="0" w:line="240" w:lineRule="atLeast"/>
        <w:jc w:val="both"/>
        <w:rPr>
          <w:rFonts w:ascii="Times New Roman" w:hAnsi="Times New Roman" w:cs="Times New Roman"/>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1.4.2. Convening regular monthly meetings with the aim of effective exchange of information and consultations, both in terms of dealing with individual cases and identifying the mechanism for improving cooperation according to existing agreements and protocols on cooperation signed with the Commission on Missing Persons, the Witness Protection Unit and the Service for the detection of war crimes</w:t>
      </w:r>
    </w:p>
    <w:p>
      <w:pPr>
        <w:spacing w:after="0" w:line="240" w:lineRule="exac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The cooperation of the Prosecutor's Office with the representatives of state bodies that act in war crimes cases has maintained continuity. Meetings are regularly held in accordance with the established dynamics at the level of main representatives, as well as at the level of case handlers for the needs of specific cases. In September 2022, the Prosecutor for War Crimes held a meeting with representatives of the Commission for Missing Persons, where current issues and activities that should be implemented in the future were discussed. On that occasion, the positions were agreed that it is necessary to raise the cooperation to an even higher level, which will be done by concluding a new Memorandum on cooperation between the Prosecutor's Office and the Commission, which should be implemented in the following period.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The cooperation of the Office with the representatives of the War Crimes Detection Unit and the Protection Unit has been continued in the reporting period. Meetings are regularly held in accordance with the established dynamics at the level of the main representatives, as well as at the level of case handlers for the needs of specific cases.</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In each specific case, the individual assessment of witnesses and the injured parties has been continued as well as, if necessary, the initiation of the determination of procedural and non-procedural protection measures, as well as their extension.</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Also, meetings with the representative of the Commission on Missing Persons are held regularly. The next meeting is scheduled for September 2022, with the aim of discussing current issues and specifying activities that will further improve joint cooperation on cases handled by the OWCP.</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reporting period, several meetings were held between OWCP representatives, the Missing Persons Commission, the WCIS and the Protection Unit. At the meetings, consultations were held on the handling of specific cases and ways to further improve joint work were discussed. Meetings with WCIS representatives and the Protection Unit were held both at the level of representatives of the bodies and at the level of joint teams.</w:t>
      </w:r>
    </w:p>
    <w:p>
      <w:pPr>
        <w:pStyle w:val="17"/>
        <w:spacing w:line="240" w:lineRule="atLeast"/>
        <w:rPr>
          <w:rFonts w:ascii="Times New Roman" w:hAnsi="Times New Roman" w:cs="Times New Roman"/>
          <w:sz w:val="24"/>
          <w:u w:val="single"/>
          <w:lang w:eastAsia="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1.5: Improving the efficiency of the War Crimes Prosecutor's Office in legal aid procedures within a reasonable time between domestic and foreign state bodies dealing with war crimes cases</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1.5.1. Effective proceedings on behalf of the Office of the War Crimes Prosecutor in the procedures of providing legal assistance within a reasonable time to the Prosecutor's Office of Bosnia and Herzegovina</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Cooperation continued through the exchange of requests for the provision of legal assistance with the Prosecutor's Office of Bosnia and Herzegovina:</w:t>
      </w:r>
    </w:p>
    <w:p>
      <w:pPr>
        <w:pStyle w:val="15"/>
        <w:numPr>
          <w:ilvl w:val="0"/>
          <w:numId w:val="1"/>
        </w:num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during the 3rd quarter, the Prosecutor's Office of Bosnia and Herzegovina submitted a request for legal assistance in 13 cases. 6 requests were granted, 6 requests are being processed, while 1 request was not granted because it did not contain everything prescribed by the act on mutual prosecutorial cooperation. Out of that, 1 request is a request for a hearing that is in the works;</w:t>
      </w:r>
    </w:p>
    <w:p>
      <w:pPr>
        <w:pStyle w:val="15"/>
        <w:numPr>
          <w:ilvl w:val="0"/>
          <w:numId w:val="1"/>
        </w:num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in the same period, the Prosecutor's Office for War Crimes sent 64 requests for assistance to the Prosecutor's Office of Bosnia and Herzegovina. 25 requests were granted, while 39 requests have not yet been answered.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Cyrl-CS" w:eastAsia="sr-Latn-RS"/>
        </w:rPr>
        <w:t>Cooperation with the Prosecutor's Office of B</w:t>
      </w:r>
      <w:r>
        <w:rPr>
          <w:rFonts w:ascii="Times New Roman" w:hAnsi="Times New Roman" w:eastAsia="Times New Roman" w:cs="Times New Roman"/>
          <w:szCs w:val="24"/>
          <w:lang w:val="sr-Latn-RS" w:eastAsia="sr-Latn-RS"/>
        </w:rPr>
        <w:t xml:space="preserve">osnia and </w:t>
      </w:r>
      <w:r>
        <w:rPr>
          <w:rFonts w:ascii="Times New Roman" w:hAnsi="Times New Roman" w:eastAsia="Times New Roman" w:cs="Times New Roman"/>
          <w:szCs w:val="24"/>
          <w:lang w:val="sr-Cyrl-CS" w:eastAsia="sr-Latn-RS"/>
        </w:rPr>
        <w:t>H</w:t>
      </w:r>
      <w:r>
        <w:rPr>
          <w:rFonts w:ascii="Times New Roman" w:hAnsi="Times New Roman" w:eastAsia="Times New Roman" w:cs="Times New Roman"/>
          <w:szCs w:val="24"/>
          <w:lang w:val="sr-Latn-RS" w:eastAsia="sr-Latn-RS"/>
        </w:rPr>
        <w:t xml:space="preserve">erzegovina </w:t>
      </w:r>
      <w:r>
        <w:rPr>
          <w:rFonts w:ascii="Times New Roman" w:hAnsi="Times New Roman" w:eastAsia="Times New Roman" w:cs="Times New Roman"/>
          <w:szCs w:val="24"/>
          <w:lang w:val="sr-Cyrl-CS" w:eastAsia="sr-Latn-RS"/>
        </w:rPr>
        <w:t xml:space="preserve"> has been continued through the exchange of requests for providing legal assistance:</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p>
    <w:p>
      <w:pPr>
        <w:pStyle w:val="15"/>
        <w:numPr>
          <w:ilvl w:val="0"/>
          <w:numId w:val="2"/>
        </w:num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 xml:space="preserve">during the 2nd quarter, the Prosecutor's Office of </w:t>
      </w:r>
      <w:r>
        <w:rPr>
          <w:rFonts w:ascii="Times New Roman" w:hAnsi="Times New Roman" w:eastAsia="Times New Roman" w:cs="Times New Roman"/>
          <w:szCs w:val="24"/>
          <w:lang w:val="sr-Cyrl-CS" w:eastAsia="sr-Latn-RS"/>
        </w:rPr>
        <w:t>B</w:t>
      </w:r>
      <w:r>
        <w:rPr>
          <w:rFonts w:ascii="Times New Roman" w:hAnsi="Times New Roman" w:eastAsia="Times New Roman" w:cs="Times New Roman"/>
          <w:szCs w:val="24"/>
          <w:lang w:val="sr-Latn-RS" w:eastAsia="sr-Latn-RS"/>
        </w:rPr>
        <w:t xml:space="preserve">osnia and </w:t>
      </w:r>
      <w:r>
        <w:rPr>
          <w:rFonts w:ascii="Times New Roman" w:hAnsi="Times New Roman" w:eastAsia="Times New Roman" w:cs="Times New Roman"/>
          <w:szCs w:val="24"/>
          <w:lang w:val="sr-Cyrl-CS" w:eastAsia="sr-Latn-RS"/>
        </w:rPr>
        <w:t>H</w:t>
      </w:r>
      <w:r>
        <w:rPr>
          <w:rFonts w:ascii="Times New Roman" w:hAnsi="Times New Roman" w:eastAsia="Times New Roman" w:cs="Times New Roman"/>
          <w:szCs w:val="24"/>
          <w:lang w:val="sr-Latn-RS" w:eastAsia="sr-Latn-RS"/>
        </w:rPr>
        <w:t xml:space="preserve">erzegovina </w:t>
      </w:r>
      <w:r>
        <w:rPr>
          <w:rFonts w:ascii="Times New Roman" w:hAnsi="Times New Roman" w:eastAsia="Times New Roman" w:cs="Times New Roman"/>
          <w:szCs w:val="24"/>
          <w:lang w:val="sr-Cyrl-CS" w:eastAsia="sr-Latn-RS"/>
        </w:rPr>
        <w:t xml:space="preserve"> </w:t>
      </w:r>
      <w:r>
        <w:rPr>
          <w:rFonts w:ascii="Times New Roman" w:hAnsi="Times New Roman" w:eastAsia="Times New Roman" w:cs="Times New Roman"/>
          <w:szCs w:val="24"/>
          <w:lang w:val="sr-Cyrl-RS" w:eastAsia="sr-Latn-RS"/>
        </w:rPr>
        <w:t>submitted a request for legal assistance in 18 cases. From those, 9 requests have been granted, and 9 requests are in the pipeline. O</w:t>
      </w:r>
      <w:r>
        <w:rPr>
          <w:rFonts w:ascii="Times New Roman" w:hAnsi="Times New Roman" w:eastAsia="Times New Roman" w:cs="Times New Roman"/>
          <w:szCs w:val="24"/>
          <w:lang w:val="sr-Latn-RS" w:eastAsia="sr-Latn-RS"/>
        </w:rPr>
        <w:t>ut o</w:t>
      </w:r>
      <w:r>
        <w:rPr>
          <w:rFonts w:ascii="Times New Roman" w:hAnsi="Times New Roman" w:eastAsia="Times New Roman" w:cs="Times New Roman"/>
          <w:szCs w:val="24"/>
          <w:lang w:val="sr-Cyrl-RS" w:eastAsia="sr-Latn-RS"/>
        </w:rPr>
        <w:t>f these, 5 requests are requests for hearing defendants or questioning witnesses, of which 1 request has been granted, while 4 requests are in the processing phase;</w:t>
      </w:r>
    </w:p>
    <w:p>
      <w:pPr>
        <w:pStyle w:val="15"/>
        <w:numPr>
          <w:ilvl w:val="0"/>
          <w:numId w:val="2"/>
        </w:num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CS" w:eastAsia="sr-Latn-RS"/>
        </w:rPr>
        <w:t>in the same period, the OWCP sent 68 requests for assistance to the Prosecutor's Office of B</w:t>
      </w:r>
      <w:r>
        <w:rPr>
          <w:rFonts w:ascii="Times New Roman" w:hAnsi="Times New Roman" w:eastAsia="Times New Roman" w:cs="Times New Roman"/>
          <w:szCs w:val="24"/>
          <w:lang w:val="sr-Latn-RS" w:eastAsia="sr-Latn-RS"/>
        </w:rPr>
        <w:t xml:space="preserve">osnia and </w:t>
      </w:r>
      <w:r>
        <w:rPr>
          <w:rFonts w:ascii="Times New Roman" w:hAnsi="Times New Roman" w:eastAsia="Times New Roman" w:cs="Times New Roman"/>
          <w:szCs w:val="24"/>
          <w:lang w:val="sr-Cyrl-CS" w:eastAsia="sr-Latn-RS"/>
        </w:rPr>
        <w:t>H</w:t>
      </w:r>
      <w:r>
        <w:rPr>
          <w:rFonts w:ascii="Times New Roman" w:hAnsi="Times New Roman" w:eastAsia="Times New Roman" w:cs="Times New Roman"/>
          <w:szCs w:val="24"/>
          <w:lang w:val="sr-Latn-RS" w:eastAsia="sr-Latn-RS"/>
        </w:rPr>
        <w:t>erzegovina</w:t>
      </w:r>
      <w:r>
        <w:rPr>
          <w:rFonts w:ascii="Times New Roman" w:hAnsi="Times New Roman" w:eastAsia="Times New Roman" w:cs="Times New Roman"/>
          <w:szCs w:val="24"/>
          <w:lang w:val="sr-Cyrl-CS" w:eastAsia="sr-Latn-RS"/>
        </w:rPr>
        <w:t>. Some 47 requests were granted, while 21 requests have not yet been answered.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4th quarter, the Prosecutor’s Office of Bosnia and Herzegovina sent 29 requests for assistance to OWCP, of which 6 requests were granted, 22 cases are pending, while 1 request was not granted due to formal deficiencies, as it was not submitted in accordance with the content prescribed by the Protocol on Cooperation.</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Of the 29 requests submitted, 18 were requests for hearings. In 1 case, the B-H Prosecutor’s Office rejected the request, 1 was granted, and 16 requests are in the course of being processed.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4th quarter, the OWCP requested legal assistance from the B-H Prosecutor’s Office in 38 cases, of which 19 requests were granted, while 19 were left unanswered.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1st quarter, the Prosecutor’s Office of B-H submitted a request for assistance in 13 cases. Of those, 5 requests have been granted, 7 requests are pending, while 1 request has not been granted. Of these, 8 requests relate to requests for examination of defendants or examination of witnesses, of which 2 requests have been granted, 5 requests are pending, and 1 request has not been granted.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same period, the OWCP sent 71 requests for assistance to the Prosecutor’s Office of B-H. Of those, 35 requests have been processed, while 36 requests have not been answered yet.</w:t>
      </w:r>
    </w:p>
    <w:p>
      <w:pPr>
        <w:pStyle w:val="17"/>
        <w:rPr>
          <w:rFonts w:ascii="Times New Roman" w:hAnsi="Times New Roman" w:cs="Times New Roman"/>
          <w:sz w:val="24"/>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1.5.2. Effective proceedings on behalf of the Office of the War Crimes Prosecutor in the procedures of providing legal assistance within a reasonable time to the Office of the War Crimes Prosecutor of Croatia</w:t>
      </w:r>
    </w:p>
    <w:p>
      <w:pPr>
        <w:spacing w:after="0" w:line="240" w:lineRule="atLeast"/>
        <w:rPr>
          <w:lang w:val="sr-Latn-RS" w:eastAsia="sr-Latn-RS"/>
        </w:rPr>
      </w:pPr>
    </w:p>
    <w:p>
      <w:pPr>
        <w:autoSpaceDE w:val="0"/>
        <w:autoSpaceDN w:val="0"/>
        <w:adjustRightInd w:val="0"/>
        <w:spacing w:line="240" w:lineRule="auto"/>
        <w:ind w:left="720" w:hanging="720"/>
        <w:jc w:val="both"/>
        <w:rPr>
          <w:rFonts w:ascii="Times New Roman" w:hAnsi="Times New Roman" w:eastAsia="Times New Roman" w:cs="Times New Roman"/>
          <w:b/>
          <w:szCs w:val="24"/>
          <w:lang w:val="sr-Cyrl-C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line="240" w:lineRule="auto"/>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In the 3rd quarter of 2022, the State Attorney's Office of the Republic of Croatia asked the War Crimes Prosecutor's Office for assistance in 5 cases. Of these, 2 requests were granted, while 3 requests are still being processed. Out of 5 submitted requests, 2 cases include hearing requests and they are in the processing phase. The War Crimes Prosecution submitted 25 requests for assistance to the State Attorney's Office of the Republic of Croatia, of which 8 requests were processed, while 17 requests were not answered.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szCs w:val="24"/>
          <w:lang w:val="sr-Cyrl-CS" w:eastAsia="sr-Latn-RS"/>
        </w:rPr>
        <w:t xml:space="preserve">In the 2nd quarter of 2022, the State Attorney's Office of the Republic of Croatia requested assistance in 10 cases, of which 9 are in progress, while 1 request was not granted. Of these, one case includes a request for a hearing and it is in the pipeline.   </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The OWCP submitted 21 requests for assistance to the State Attorney's Office of the Republic of Croatia, of which 8 requests were processed, while 13 requests were unanswered.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4th quarter, 12 requests were received from the State Attorney’s Office of the Republic of Croatia, of which 11 requests are pending, and 1 request was not granted. Of the requests received, 5 requests relate to requests for the examination of defendants, i.e. the examination of witnesses. One request was not granted, while 4 requests are in progress.</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same quarter, the OWCP sent 17 requests for assistance to the State Attorney’s Office, of which 5 requests were granted, while 12 have not yet been answered.</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In the 1st quarter of 2022, the State Attorney’s Office requested assistance in 10 cases. Of these, 2 requests are requests for a hearing. Three requests were granted, of which 1 was a letter rogatory. One request was not granted. There are 6 requests in the pipeline, of which 1 was a letter rogatory.</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The OWCP submitted 47 requests for assistance to the State Attorney’s Office, of which 20 requests were processed, while 27 were left unanswered.</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1.5.3. Effective proceedings on behalf of the Office of the War Crimes Prosecutor in the procedures of providing legal assistance within a reasonable time to the Office of the War Crimes Prosecutor of Montenegro</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During the 3rd quarter of 2022, the War Crimes Prosecution received one request for assistance from the Special State Prosecutor's Office of Montenegro, and that request was granted.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RS" w:eastAsia="sr-Latn-RS"/>
        </w:rPr>
        <w:t>During the 2nd quarter of 2022, the OWCP received one request for assistance from the Special State Prosecutor's Office of Montenegro. The request was not granted due to the formal deficiencies it contained.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rPr>
          <w:rFonts w:ascii="Times New Roman" w:hAnsi="Times New Roman" w:cs="Times New Roman"/>
          <w:lang w:eastAsia="sr-Latn-RS"/>
        </w:rPr>
      </w:pPr>
      <w:r>
        <w:rPr>
          <w:rFonts w:ascii="Times New Roman" w:hAnsi="Times New Roman" w:cs="Times New Roman"/>
          <w:lang w:eastAsia="sr-Latn-RS"/>
        </w:rPr>
        <w:t>In the reporting period (the 4th quarter of 2021 and the 1st quarter of 2022), no requests for assistance were sent from the Supreme State Prosecutor’s Office of Montenegro.</w:t>
      </w:r>
    </w:p>
    <w:p>
      <w:pPr>
        <w:pStyle w:val="17"/>
        <w:spacing w:line="240" w:lineRule="atLeast"/>
        <w:rPr>
          <w:rFonts w:ascii="Times New Roman" w:hAnsi="Times New Roman" w:cs="Times New Roman"/>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1.5.4. Effective proceedings on behalf of the Office of the War Crimes Prosecutor in the procedures of providing legal assistance within a reasonable time in the context of cooperation with the European Union Rule of Law Mission in AP Kosovo and Metohija (EULEX) and the Provisional Institutions of Self-Government in Pristina in accordance with the Conclusion of the Government of the Republic of Serbia 05 no. 018 - 1862/2013-1 dated 7/3/ 2012, on the basis of which the text of the Mutual Legal Assistance Procedure was adopted</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successfully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In the reporting period, the War Crimes Prosecution, on the basis of the Mutual Legal Assistance Procedure, submitted 9 requests for assistance to the EULEX Special Prosecutor's Office in Prishtina, which were not answered until the moment of writing this report. During the reporting period, not a single request for legal assistance was submitted to the War Crimes Prosecutor's Office through the EULEX Mission in accordance with the Mutual Legal Assistance Procedures.</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RS" w:eastAsia="sr-Latn-RS"/>
        </w:rPr>
      </w:pPr>
      <w:r>
        <w:rPr>
          <w:rFonts w:ascii="Times New Roman" w:hAnsi="Times New Roman" w:eastAsia="Times New Roman" w:cs="Times New Roman"/>
          <w:szCs w:val="24"/>
          <w:lang w:val="sr-Cyrl-CS" w:eastAsia="sr-Latn-RS"/>
        </w:rPr>
        <w:t>During the reporting period, the OWCP submitted a request for assistance to the Special Prosecution Office of EULEX in Priština 1, which was unanswered until the moment of writing this report.</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During the reporting period, no request for legal assistance was submitted to the OWCP by the EULEX Mission in accordance with the Mutual Legal Assistance Procedures.</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lang w:eastAsia="sr-Latn-RS"/>
        </w:rPr>
      </w:pPr>
      <w:r>
        <w:rPr>
          <w:rFonts w:ascii="Times New Roman" w:hAnsi="Times New Roman" w:cs="Times New Roman"/>
          <w:lang w:eastAsia="sr-Latn-RS"/>
        </w:rPr>
        <w:t>During the reporting period, no request for legal assistance was submitted to the OWCP by the EULEX Mission in accordance with the Mutual Legal Assistance Procedures.</w:t>
      </w:r>
    </w:p>
    <w:p>
      <w:pPr>
        <w:pStyle w:val="17"/>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1.5.5. Efficient proceedings of war crimes in the procedures of providing legal assistance within a reasonable time to the prosecutor's offices of other countries (in addition to the prosecutor's offices envisioned in the Activities 1.5.1- 1.5.4)</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r>
        <w:rPr>
          <w:rFonts w:ascii="Times New Roman" w:hAnsi="Times New Roman" w:eastAsia="Times New Roman" w:cs="Times New Roman"/>
          <w:b/>
          <w:szCs w:val="24"/>
          <w:lang w:val="sr-Cyrl-CS" w:eastAsia="sr-Latn-RS"/>
        </w:rPr>
        <w:t>Time limit: Quarter 4 of 2021 -  Quarter 4 of 2026</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color w:val="00B050"/>
          <w:szCs w:val="24"/>
          <w:lang w:val="sr-Latn-RS" w:eastAsia="sr-Latn-RS"/>
        </w:rPr>
      </w:pPr>
      <w:r>
        <w:rPr>
          <w:rFonts w:ascii="Times New Roman" w:hAnsi="Times New Roman" w:eastAsia="Times New Roman" w:cs="Times New Roman"/>
          <w:b/>
          <w:color w:val="00B050"/>
          <w:szCs w:val="24"/>
          <w:lang w:val="sr-Latn-RS" w:eastAsia="sr-Latn-RS"/>
        </w:rPr>
        <w:t>Activity is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During the 3rd quarter, the District Public Prosecutor's Office in Maribor, Slovenia, sent one request for assistance to the War Crimes Prosecutor's Office, and that request is being processed. The US Ministry of Justice sent a request for assistance to the War Crimes Prosecutor's Office, which was granted. The War Crimes Prosecution sent 1 request for assistance to the competent authority of the Federal Republic of Germany, and that request has not been answered to until the moment of writing this report.</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Latn-RS"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Latn-RS" w:eastAsia="sr-Latn-RS"/>
        </w:rPr>
      </w:pPr>
      <w:r>
        <w:rPr>
          <w:rFonts w:ascii="Times New Roman" w:hAnsi="Times New Roman" w:eastAsia="Times New Roman" w:cs="Times New Roman"/>
          <w:szCs w:val="24"/>
          <w:lang w:val="sr-Latn-RS" w:eastAsia="sr-Latn-RS"/>
        </w:rPr>
        <w:t>No new information</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b/>
          <w:i/>
          <w:sz w:val="24"/>
          <w:szCs w:val="24"/>
        </w:rPr>
      </w:pPr>
      <w:r>
        <w:rPr>
          <w:rFonts w:ascii="Times New Roman" w:hAnsi="Times New Roman" w:eastAsia="Times New Roman" w:cs="Times New Roman"/>
          <w:lang w:eastAsia="sr-Latn-RS"/>
        </w:rPr>
        <w:t>No requests for assistance were made by prosecutors of other states</w:t>
      </w:r>
      <w:r>
        <w:rPr>
          <w:rFonts w:ascii="Times New Roman" w:hAnsi="Times New Roman" w:cs="Times New Roman"/>
          <w:b/>
          <w:i/>
          <w:sz w:val="24"/>
          <w:szCs w:val="24"/>
        </w:rPr>
        <w:t xml:space="preserve"> </w:t>
      </w:r>
    </w:p>
    <w:p>
      <w:pPr>
        <w:spacing w:after="0" w:line="240" w:lineRule="atLeast"/>
        <w:rPr>
          <w:lang w:val="sr-Cyrl-CS" w:eastAsia="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1.6: Improving the capacity of the War Crimes Investigation Service through further investments in official vehicles and modernization of computer equipment</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val="sr-Latn-RS" w:eastAsia="sr-Latn-RS"/>
        </w:rPr>
        <w:t xml:space="preserve"> </w:t>
      </w:r>
      <w:r>
        <w:rPr>
          <w:rFonts w:ascii="Times New Roman" w:hAnsi="Times New Roman" w:eastAsia="Times New Roman" w:cs="Times New Roman"/>
          <w:color w:val="auto"/>
          <w:lang w:val="sr-Cyrl-RS" w:eastAsia="sr-Latn-RS"/>
        </w:rPr>
        <w:t>1.6.1. Procurement of additional computer equipment for the needs of the War Crimes Identification Service</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carried out. The procurement of additional computer equipment for the needs of the Service for Investigating War Crimes (SORZ)  is planned in the budget of the Ministry of Internal Affairs for the year 2022, with the possibility that if the need arises, the procurement will be carried out according to the priority procedure.</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implemented.</w:t>
      </w:r>
    </w:p>
    <w:p>
      <w:pPr>
        <w:spacing w:after="0" w:line="240" w:lineRule="atLeast"/>
        <w:jc w:val="both"/>
        <w:rPr>
          <w:rFonts w:ascii="Times New Roman" w:hAnsi="Times New Roman" w:cs="Times New Roman"/>
          <w:szCs w:val="24"/>
        </w:rPr>
      </w:pPr>
      <w:r>
        <w:rPr>
          <w:rFonts w:ascii="Times New Roman" w:hAnsi="Times New Roman" w:cs="Times New Roman"/>
          <w:szCs w:val="24"/>
        </w:rPr>
        <w:t>According to the provision of the Article 2 of the Law on Donations and Humanitarian Aid, the Independent Police Union gave permanently, free of charge, one MFP Laser HP Laserjet PRO M443NDA A3 printer, in order to improve the working conditions of the War Crimes InvestigationService, by Decision on Donation 01-04/22 dated 14.4.2022.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aforementioned computer equipment will improve the use of the "ZyLab" information management software, which the Service continuously uses in its work to systematize and exploit documentation from all available sources on committed criminal acts of war crimes.</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The activity is conducting.</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The procurement of additional computer equipment is planned in the budget of the Ministry of the Interior for 2022, with the possibility that if the need arises, the procurement will be carried out according to the priority procedure.</w:t>
      </w:r>
    </w:p>
    <w:p>
      <w:pPr>
        <w:spacing w:after="0"/>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Activity1.6.2. Procurement of additional vehicles for the needs of the War Crimes Identification Service</w:t>
      </w:r>
    </w:p>
    <w:p>
      <w:pPr>
        <w:spacing w:after="0" w:line="240" w:lineRule="atLeast"/>
        <w:rPr>
          <w:lang w:val="sr-Latn-RS" w:eastAsia="sr-Latn-RS"/>
        </w:rPr>
      </w:pPr>
    </w:p>
    <w:p>
      <w:pPr>
        <w:jc w:val="both"/>
        <w:rPr>
          <w:rFonts w:ascii="Times New Roman" w:hAnsi="Times New Roman" w:cs="Times New Roman"/>
          <w:b/>
        </w:rPr>
      </w:pPr>
      <w:r>
        <w:rPr>
          <w:rFonts w:ascii="Times New Roman" w:hAnsi="Times New Roman" w:cs="Times New Roman"/>
          <w:b/>
        </w:rPr>
        <w:t>Time limit: Quarter 4 of 2021 - Quarter 4 of 2026</w:t>
      </w:r>
    </w:p>
    <w:p>
      <w:pPr>
        <w:jc w:val="both"/>
        <w:rPr>
          <w:rFonts w:ascii="Times New Roman" w:hAnsi="Times New Roman" w:cs="Times New Roman"/>
          <w:b/>
          <w:color w:val="00B050"/>
        </w:rPr>
      </w:pPr>
      <w:r>
        <w:rPr>
          <w:rFonts w:ascii="Times New Roman" w:hAnsi="Times New Roman" w:cs="Times New Roman"/>
          <w:b/>
          <w:color w:val="00B050"/>
        </w:rPr>
        <w:t>Activity is successfully implemented</w:t>
      </w:r>
    </w:p>
    <w:p>
      <w:pPr>
        <w:spacing w:after="0" w:line="240" w:lineRule="atLeast"/>
        <w:jc w:val="both"/>
        <w:rPr>
          <w:rFonts w:ascii="Times New Roman" w:hAnsi="Times New Roman" w:cs="Times New Roman"/>
          <w:b/>
          <w:u w:val="single"/>
        </w:rPr>
      </w:pPr>
      <w:r>
        <w:rPr>
          <w:rFonts w:ascii="Times New Roman" w:hAnsi="Times New Roman" w:cs="Times New Roman"/>
          <w:b/>
          <w:u w:val="single"/>
        </w:rPr>
        <w:t>September 2022</w:t>
      </w:r>
    </w:p>
    <w:p>
      <w:pPr>
        <w:spacing w:after="0" w:line="240" w:lineRule="atLeast"/>
        <w:jc w:val="both"/>
        <w:rPr>
          <w:rFonts w:ascii="Times New Roman" w:hAnsi="Times New Roman" w:cs="Times New Roman"/>
        </w:rPr>
      </w:pPr>
      <w:r>
        <w:rPr>
          <w:rFonts w:ascii="Times New Roman" w:hAnsi="Times New Roman" w:cs="Times New Roman"/>
        </w:rPr>
        <w:t>The activity is being carried out. The procurement of additional vehicles for the needs of SORZ is planned in the budget of the Ministry of Internal Affairs for the year 2022, with the possibility that, if the need arises, the procurement will be carried out according to the priority procedure.</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The activity is being implemented.</w:t>
      </w:r>
    </w:p>
    <w:p>
      <w:pPr>
        <w:spacing w:after="0" w:line="240" w:lineRule="atLeast"/>
        <w:jc w:val="both"/>
        <w:rPr>
          <w:rFonts w:ascii="Times New Roman" w:hAnsi="Times New Roman" w:cs="Times New Roman"/>
        </w:rPr>
      </w:pPr>
      <w:r>
        <w:rPr>
          <w:rFonts w:ascii="Times New Roman" w:hAnsi="Times New Roman" w:cs="Times New Roman"/>
        </w:rPr>
        <w:t>The procurement of additional vehicles is planned in the budget of the Ministry of the Interior for 2022, with the possibility that if the need arises, the procurement will be carried out according to the priority procedure.</w:t>
      </w:r>
    </w:p>
    <w:p>
      <w:pPr>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eastAsia="Times New Roman" w:cs="Times New Roman"/>
        </w:rPr>
      </w:pPr>
      <w:r>
        <w:rPr>
          <w:rFonts w:ascii="Times New Roman" w:hAnsi="Times New Roman" w:eastAsia="Times New Roman" w:cs="Times New Roman"/>
        </w:rPr>
        <w:t>The activity is being implemented.</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The procurement of additional vehicles is planned in the budget of the Ministry of the Interior for 2022, with the possibility that if the need arises, the procurement will be carried out according to the priority procedure.</w:t>
      </w:r>
    </w:p>
    <w:p>
      <w:pPr>
        <w:spacing w:after="0"/>
        <w:jc w:val="both"/>
        <w:rPr>
          <w:rFonts w:ascii="Times New Roman" w:hAnsi="Times New Roman" w:cs="Times New Roman"/>
          <w:b/>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val="sr-Latn-RS" w:eastAsia="sr-Latn-RS"/>
        </w:rPr>
        <w:t xml:space="preserve"> </w:t>
      </w:r>
      <w:r>
        <w:rPr>
          <w:rFonts w:ascii="Times New Roman" w:hAnsi="Times New Roman" w:eastAsia="Times New Roman" w:cs="Times New Roman"/>
          <w:color w:val="auto"/>
          <w:lang w:val="sr-Cyrl-RS" w:eastAsia="sr-Latn-RS"/>
        </w:rPr>
        <w:t>1.6.3. Organization of training sessions for the use of newly purchased equipment</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carried out. It is planned that the training related to the use of the newly acquired equipment, upon its acquisition, will be conducted by the Sector for Analytics, Telecommunications and Information Technologies of the Ministry of Internal Affairs.</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conducted.</w:t>
      </w:r>
    </w:p>
    <w:p>
      <w:pPr>
        <w:spacing w:after="0" w:line="240" w:lineRule="atLeast"/>
        <w:jc w:val="both"/>
        <w:rPr>
          <w:rFonts w:ascii="Times New Roman" w:hAnsi="Times New Roman" w:cs="Times New Roman"/>
          <w:szCs w:val="24"/>
        </w:rPr>
      </w:pPr>
      <w:r>
        <w:rPr>
          <w:rFonts w:ascii="Times New Roman" w:hAnsi="Times New Roman" w:cs="Times New Roman"/>
          <w:szCs w:val="24"/>
        </w:rPr>
        <w:t>It’s planned that the trainings related to the use of newly procured equipment, after obtaining it, will be conducted by the Sector for Analytics, Telecommunication and Information Technologies of the Ministry of the Interior.</w:t>
      </w:r>
    </w:p>
    <w:p>
      <w:pPr>
        <w:spacing w:after="0" w:line="240" w:lineRule="atLeast"/>
        <w:jc w:val="both"/>
        <w:rPr>
          <w:rFonts w:ascii="Times New Roman" w:hAnsi="Times New Roman" w:cs="Times New Roman"/>
          <w:szCs w:val="24"/>
        </w:rPr>
      </w:pPr>
      <w:r>
        <w:rPr>
          <w:rFonts w:ascii="Times New Roman" w:hAnsi="Times New Roman" w:cs="Times New Roman"/>
          <w:szCs w:val="24"/>
        </w:rPr>
        <w:t>OSCE Mission to Serbia within the project “Support to Strengthening Rule of Law in the Republic of Serbia” financed by Europe Union, propose activates which have goal to strengthen the capacity of the domestic institutions in charge of processing of the war crimes, through a training and education program for employees in the Service for War Crimes Investigations in the Ministry of Interior.  Activities are being undertaken in order to define a plane for the implementation of these trainings.</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The activity is conducting.</w:t>
      </w:r>
    </w:p>
    <w:p>
      <w:pPr>
        <w:shd w:val="clear" w:color="auto" w:fill="FFFFFF"/>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 xml:space="preserve">It’s planned that the trainings related to the use of newly procured equipment, after obtaining it, will be conducted by the </w:t>
      </w:r>
      <w:r>
        <w:rPr>
          <w:rFonts w:ascii="Times New Roman" w:hAnsi="Times New Roman" w:eastAsia="Times New Roman" w:cs="Times New Roman"/>
          <w:color w:val="222222"/>
          <w:szCs w:val="24"/>
        </w:rPr>
        <w:t xml:space="preserve">Sector for Analytics, Telecommunication and Information Technologies of the </w:t>
      </w:r>
      <w:r>
        <w:rPr>
          <w:rFonts w:ascii="Times New Roman" w:hAnsi="Times New Roman" w:eastAsia="Times New Roman" w:cs="Times New Roman"/>
          <w:szCs w:val="24"/>
        </w:rPr>
        <w:t xml:space="preserve">Ministry of the Interior. </w:t>
      </w:r>
    </w:p>
    <w:p>
      <w:pPr>
        <w:spacing w:after="0" w:line="240" w:lineRule="atLeast"/>
        <w:jc w:val="both"/>
        <w:rPr>
          <w:rFonts w:ascii="Times New Roman" w:hAnsi="Times New Roman" w:cs="Times New Roman"/>
          <w:szCs w:val="24"/>
        </w:rPr>
      </w:pPr>
      <w:r>
        <w:rPr>
          <w:rFonts w:ascii="Times New Roman" w:hAnsi="Times New Roman" w:cs="Times New Roman"/>
          <w:szCs w:val="24"/>
        </w:rPr>
        <w:t>OSCE Mission to Serbia within the project “Support to Strengthening Rule of Law in the Republic of Serbia” financed by Europe Union, propose activates which have goal to strengthen the capacity of the domestic institutions in charge of processing of the war crimes, through a training and education program for employees in the Service for War Crimes Investigations in the Ministry of Interior.  Activities are being undertaken in order to define a plane for the implementation of these trainings.</w:t>
      </w:r>
    </w:p>
    <w:p>
      <w:pPr>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1.7: Improving the infrastructure capacity of the Special Department for War Crimes of the High Court in Belgrade, through the provision of new, modern equipment, primarily in terms of establishing an uninterrupted videoconference connection during trials or hearings</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1.7.1. Ongoing procurement and maintenance of the computer equipment for the needs of the Special War Crimes Department of the Higher Court in Belgrade</w:t>
      </w:r>
    </w:p>
    <w:p>
      <w:pPr>
        <w:spacing w:after="0" w:line="240" w:lineRule="atLeast"/>
        <w:rPr>
          <w:lang w:val="sr-Latn-RS" w:eastAsia="sr-Latn-RS"/>
        </w:rPr>
      </w:pPr>
    </w:p>
    <w:p>
      <w:pPr>
        <w:spacing w:after="0" w:line="240" w:lineRule="atLeast"/>
        <w:jc w:val="both"/>
        <w:rPr>
          <w:rFonts w:ascii="Times New Roman" w:hAnsi="Times New Roman" w:cs="Times New Roman"/>
          <w:b/>
        </w:rPr>
      </w:pPr>
      <w:r>
        <w:rPr>
          <w:rFonts w:ascii="Times New Roman" w:hAnsi="Times New Roman" w:cs="Times New Roman"/>
          <w:b/>
          <w:lang w:val="sr-Cyrl-RS"/>
        </w:rPr>
        <w:t>Time limit:</w:t>
      </w:r>
      <w:r>
        <w:rPr>
          <w:rFonts w:ascii="Times New Roman" w:hAnsi="Times New Roman" w:cs="Times New Roman"/>
          <w:b/>
        </w:rPr>
        <w:t xml:space="preserve"> Quarter 4 of 2021 -  Quarter 4 of 2026</w:t>
      </w:r>
    </w:p>
    <w:p>
      <w:pPr>
        <w:spacing w:after="0" w:line="240" w:lineRule="atLeast"/>
        <w:jc w:val="both"/>
        <w:rPr>
          <w:rFonts w:ascii="Times New Roman" w:hAnsi="Times New Roman" w:cs="Times New Roman"/>
          <w:b/>
        </w:rPr>
      </w:pPr>
    </w:p>
    <w:p>
      <w:pPr>
        <w:spacing w:after="0" w:line="240" w:lineRule="atLeast"/>
        <w:jc w:val="both"/>
        <w:rPr>
          <w:rFonts w:ascii="Times New Roman" w:hAnsi="Times New Roman" w:cs="Times New Roman"/>
          <w:b/>
          <w:color w:val="FFFF00"/>
        </w:rPr>
      </w:pPr>
      <w:r>
        <w:rPr>
          <w:rFonts w:ascii="Times New Roman" w:hAnsi="Times New Roman" w:cs="Times New Roman"/>
          <w:b/>
          <w:color w:val="FFFF00"/>
          <w:highlight w:val="lightGray"/>
        </w:rPr>
        <w:t>Activity is partially implemented</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u w:val="single"/>
          <w:lang w:val="sr-Latn-RS"/>
        </w:rPr>
      </w:pPr>
      <w:r>
        <w:rPr>
          <w:rFonts w:ascii="Times New Roman" w:hAnsi="Times New Roman" w:cs="Times New Roman"/>
          <w:b/>
          <w:u w:val="single"/>
          <w:lang w:val="sr-Latn-RS"/>
        </w:rPr>
        <w:t>September 2022</w:t>
      </w:r>
    </w:p>
    <w:p>
      <w:pPr>
        <w:spacing w:after="0" w:line="240" w:lineRule="atLeast"/>
        <w:jc w:val="both"/>
        <w:rPr>
          <w:rFonts w:ascii="Times New Roman" w:hAnsi="Times New Roman" w:cs="Times New Roman"/>
          <w:lang w:val="sr-Latn-RS"/>
        </w:rPr>
      </w:pPr>
      <w:r>
        <w:rPr>
          <w:rFonts w:ascii="Times New Roman" w:hAnsi="Times New Roman" w:cs="Times New Roman"/>
          <w:lang w:val="sr-Latn-RS"/>
        </w:rPr>
        <w:t>No new information. In the previous period, the Ministry of Justice carried out the procedure of public procurement of hardware and client equipment, within which the equipment for the needs of the Special Department for War Crimes of the High Court in Belgrade was also acquired.</w:t>
      </w:r>
    </w:p>
    <w:p>
      <w:pPr>
        <w:spacing w:after="0" w:line="240" w:lineRule="atLeast"/>
        <w:jc w:val="both"/>
        <w:rPr>
          <w:rFonts w:ascii="Times New Roman" w:hAnsi="Times New Roman" w:cs="Times New Roman"/>
          <w:b/>
          <w:u w:val="single"/>
          <w:lang w:val="sr-Latn-RS"/>
        </w:rPr>
      </w:pPr>
    </w:p>
    <w:p>
      <w:pPr>
        <w:spacing w:after="0" w:line="240" w:lineRule="atLeast"/>
        <w:jc w:val="both"/>
        <w:rPr>
          <w:rFonts w:ascii="Times New Roman" w:hAnsi="Times New Roman" w:cs="Times New Roman"/>
          <w:b/>
          <w:u w:val="single"/>
          <w:lang w:val="sr-Latn-RS"/>
        </w:rPr>
      </w:pPr>
      <w:r>
        <w:rPr>
          <w:rFonts w:ascii="Times New Roman" w:hAnsi="Times New Roman" w:cs="Times New Roman"/>
          <w:b/>
          <w:u w:val="single"/>
          <w:lang w:val="sr-Latn-RS"/>
        </w:rPr>
        <w:t>June 2022</w:t>
      </w:r>
    </w:p>
    <w:p>
      <w:pPr>
        <w:spacing w:after="0" w:line="240" w:lineRule="atLeast"/>
        <w:jc w:val="both"/>
        <w:rPr>
          <w:rFonts w:ascii="Times New Roman" w:hAnsi="Times New Roman" w:cs="Times New Roman"/>
          <w:lang w:val="sr-Latn-RS"/>
        </w:rPr>
      </w:pPr>
      <w:r>
        <w:rPr>
          <w:rFonts w:ascii="Times New Roman" w:hAnsi="Times New Roman" w:cs="Times New Roman"/>
          <w:lang w:val="sr-Latn-RS"/>
        </w:rPr>
        <w:t>No new information.</w:t>
      </w:r>
    </w:p>
    <w:p>
      <w:pPr>
        <w:spacing w:after="0" w:line="240" w:lineRule="atLeast"/>
        <w:jc w:val="both"/>
        <w:rPr>
          <w:rFonts w:ascii="Times New Roman" w:hAnsi="Times New Roman" w:cs="Times New Roman"/>
          <w:b/>
          <w:u w:val="single"/>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lang w:val="sr-Latn-RS"/>
        </w:rPr>
      </w:pPr>
      <w:r>
        <w:rPr>
          <w:rFonts w:ascii="Times New Roman" w:hAnsi="Times New Roman" w:cs="Times New Roman"/>
          <w:lang w:val="sr-Cyrl-RS"/>
        </w:rPr>
        <w:t>The Ministry of Justice conducted a public procurement procedure for hardware and client equipment, during which equipment for the needs of the Special Department for War Crimes of the High Court in Belgrade was also purchased.</w:t>
      </w:r>
    </w:p>
    <w:p>
      <w:pPr>
        <w:spacing w:after="0" w:line="240" w:lineRule="atLeast"/>
        <w:jc w:val="both"/>
        <w:rPr>
          <w:rFonts w:ascii="Times New Roman" w:hAnsi="Times New Roman" w:cs="Times New Roman"/>
          <w:lang w:val="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1.7.2. Ongoing maintenance and modernization of the equipment necessary for the unhindered functioning of the video conference connection as a precondition for the effectiveness of war crimes trials</w:t>
      </w:r>
    </w:p>
    <w:p>
      <w:pPr>
        <w:spacing w:after="0" w:line="240" w:lineRule="atLeast"/>
        <w:rPr>
          <w:sz w:val="20"/>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There is no information in the reporting period.</w:t>
      </w:r>
    </w:p>
    <w:p>
      <w:pPr>
        <w:spacing w:after="0" w:line="240" w:lineRule="atLeast"/>
        <w:jc w:val="both"/>
        <w:rPr>
          <w:rFonts w:ascii="Times New Roman" w:hAnsi="Times New Roman" w:cs="Times New Roman"/>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1.7.3. Conducting training sessions for the use of ICT equipment</w:t>
      </w:r>
    </w:p>
    <w:p>
      <w:pPr>
        <w:spacing w:after="0" w:line="240" w:lineRule="atLeast"/>
        <w:rPr>
          <w:sz w:val="20"/>
          <w:lang w:val="sr-Latn-RS" w:eastAsia="sr-Latn-RS"/>
        </w:rPr>
      </w:pPr>
    </w:p>
    <w:p>
      <w:pPr>
        <w:spacing w:after="0" w:line="240" w:lineRule="atLeast"/>
        <w:jc w:val="both"/>
        <w:rPr>
          <w:rFonts w:ascii="Times New Roman" w:hAnsi="Times New Roman" w:cs="Times New Roman"/>
          <w:b/>
          <w:szCs w:val="24"/>
          <w:lang w:val="sr-Latn-RS"/>
        </w:rPr>
      </w:pPr>
      <w:r>
        <w:rPr>
          <w:rFonts w:ascii="Times New Roman" w:hAnsi="Times New Roman" w:cs="Times New Roman"/>
          <w:b/>
          <w:szCs w:val="24"/>
          <w:lang w:val="sr-Cyrl-RS"/>
        </w:rPr>
        <w:t>Time limit: Quarter 4 of 2021 -  Quarter 4 of 2026</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In the reporting period, there were no trainings on this topic. In the previous period, in Niš and Kragujevac, two trainings were held for the use of the electronic database of prosecutorial cases. At the trainings, the base of public prosecutor's practice was presented and the following topics were covered: harmonization of public prosecutor's practice-needs; goals and roles; the structure of the public prosecutor's practice base; advantages of establishing a public prosecutor's practice: practical presentation of the "JT practice" application and opening of user accounts for access to the database.</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In the reporting period, in Nis and Kragujevac, were held two trainings for the use of the electronic database of prosecutorial cases. At the trainings, the </w:t>
      </w:r>
      <w:r>
        <w:rPr>
          <w:rFonts w:ascii="Times New Roman" w:hAnsi="Times New Roman" w:cs="Times New Roman"/>
          <w:szCs w:val="24"/>
        </w:rPr>
        <w:t>data</w:t>
      </w:r>
      <w:r>
        <w:rPr>
          <w:rFonts w:ascii="Times New Roman" w:hAnsi="Times New Roman" w:cs="Times New Roman"/>
          <w:szCs w:val="24"/>
          <w:lang w:val="sr-Cyrl-RS"/>
        </w:rPr>
        <w:t>base of prosecutor</w:t>
      </w:r>
      <w:r>
        <w:rPr>
          <w:rFonts w:ascii="Times New Roman" w:hAnsi="Times New Roman" w:cs="Times New Roman"/>
          <w:szCs w:val="24"/>
        </w:rPr>
        <w:t>ial</w:t>
      </w:r>
      <w:r>
        <w:rPr>
          <w:rFonts w:ascii="Times New Roman" w:hAnsi="Times New Roman" w:cs="Times New Roman"/>
          <w:szCs w:val="24"/>
          <w:lang w:val="sr-Cyrl-RS"/>
        </w:rPr>
        <w:t xml:space="preserve"> practice was presented and the following topics were covered: harmonization of prosecutor</w:t>
      </w:r>
      <w:r>
        <w:rPr>
          <w:rFonts w:ascii="Times New Roman" w:hAnsi="Times New Roman" w:cs="Times New Roman"/>
          <w:szCs w:val="24"/>
        </w:rPr>
        <w:t>ial</w:t>
      </w:r>
      <w:r>
        <w:rPr>
          <w:rFonts w:ascii="Times New Roman" w:hAnsi="Times New Roman" w:cs="Times New Roman"/>
          <w:szCs w:val="24"/>
          <w:lang w:val="sr-Cyrl-RS"/>
        </w:rPr>
        <w:t xml:space="preserve"> practice-needs; goals and roles; the structure of the</w:t>
      </w:r>
      <w:r>
        <w:rPr>
          <w:rFonts w:ascii="Times New Roman" w:hAnsi="Times New Roman" w:cs="Times New Roman"/>
          <w:szCs w:val="24"/>
        </w:rPr>
        <w:t xml:space="preserve"> database of </w:t>
      </w:r>
      <w:r>
        <w:rPr>
          <w:rFonts w:ascii="Times New Roman" w:hAnsi="Times New Roman" w:cs="Times New Roman"/>
          <w:szCs w:val="24"/>
          <w:lang w:val="sr-Cyrl-RS"/>
        </w:rPr>
        <w:t>prosecutor</w:t>
      </w:r>
      <w:r>
        <w:rPr>
          <w:rFonts w:ascii="Times New Roman" w:hAnsi="Times New Roman" w:cs="Times New Roman"/>
          <w:szCs w:val="24"/>
        </w:rPr>
        <w:t>ial</w:t>
      </w:r>
      <w:r>
        <w:rPr>
          <w:rFonts w:ascii="Times New Roman" w:hAnsi="Times New Roman" w:cs="Times New Roman"/>
          <w:szCs w:val="24"/>
          <w:lang w:val="sr-Cyrl-RS"/>
        </w:rPr>
        <w:t xml:space="preserve"> practice; advantages of establishing a prosecutor</w:t>
      </w:r>
      <w:r>
        <w:rPr>
          <w:rFonts w:ascii="Times New Roman" w:hAnsi="Times New Roman" w:cs="Times New Roman"/>
          <w:szCs w:val="24"/>
        </w:rPr>
        <w:t>ial</w:t>
      </w:r>
      <w:r>
        <w:rPr>
          <w:rFonts w:ascii="Times New Roman" w:hAnsi="Times New Roman" w:cs="Times New Roman"/>
          <w:szCs w:val="24"/>
          <w:lang w:val="sr-Cyrl-RS"/>
        </w:rPr>
        <w:t xml:space="preserve"> practice: practical presentation of the "</w:t>
      </w:r>
      <w:r>
        <w:rPr>
          <w:rFonts w:ascii="Times New Roman" w:hAnsi="Times New Roman" w:cs="Times New Roman"/>
          <w:szCs w:val="24"/>
        </w:rPr>
        <w:t>PPO</w:t>
      </w:r>
      <w:r>
        <w:rPr>
          <w:rFonts w:ascii="Times New Roman" w:hAnsi="Times New Roman" w:cs="Times New Roman"/>
          <w:szCs w:val="24"/>
          <w:lang w:val="sr-Cyrl-RS"/>
        </w:rPr>
        <w:t xml:space="preserve"> practice" application and opening of user accounts for access to the database.</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There is no information in the reporting period.</w:t>
      </w:r>
    </w:p>
    <w:p>
      <w:pPr>
        <w:spacing w:after="0" w:line="240" w:lineRule="atLeast"/>
        <w:jc w:val="both"/>
        <w:rPr>
          <w:rFonts w:ascii="Times New Roman" w:hAnsi="Times New Roman" w:cs="Times New Roman"/>
          <w:szCs w:val="24"/>
          <w:lang w:val="sr-Latn-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1.8: Improving the infrastructure capacity of the Special Department for War Crimes of the Court of Appeals in Belgrade, through modernization and procurement of ICT equipment, i.e. providing technical conditions for establishing a videoconference connection between the acting judge in war crimes cases and victims, as well as audio recording and downloading transcripts, as a result of which possible errors and ambiguities would be avoided and the procedure would be conducted more efficiently</w:t>
      </w:r>
    </w:p>
    <w:p>
      <w:pPr>
        <w:spacing w:line="240" w:lineRule="auto"/>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1.8.1. Ongoing procurement and maintenance of computer equipment for the needs of the Special War Crimes Department of the Court of Appeal in Belgrade</w:t>
      </w:r>
    </w:p>
    <w:p>
      <w:pPr>
        <w:spacing w:after="0" w:line="240" w:lineRule="atLeast"/>
        <w:rPr>
          <w:sz w:val="20"/>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There is no information. In the previous period, the Ministry of Justice carried out the procedure of public procurement of hardware and client equipment, within which the equipment for the needs of the Special Department for War Crimes of the High Court in Belgrade was also acquired.</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No information.</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The Ministry of Justice conducted the procedure of public procurement of hardware and client equipment, within which the equipment for the needs of the Special Department for War Crimes of the High Court in Belgrade was also acquired.</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eastAsia="sr-Latn-RS"/>
        </w:rPr>
        <w:t xml:space="preserve">Activity </w:t>
      </w:r>
      <w:r>
        <w:rPr>
          <w:rFonts w:ascii="Times New Roman" w:hAnsi="Times New Roman" w:eastAsia="Times New Roman" w:cs="Times New Roman"/>
          <w:color w:val="auto"/>
          <w:lang w:val="sr-Cyrl-RS" w:eastAsia="sr-Latn-RS"/>
        </w:rPr>
        <w:t>1.8.2 Ongoing maintenance and modernization of the equipment necessary for the unhindered functioning of the video conference connection as a precondition for the effectiveness of war crimes trials</w:t>
      </w:r>
    </w:p>
    <w:p>
      <w:pPr>
        <w:spacing w:after="0" w:line="240" w:lineRule="atLeast"/>
        <w:rPr>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No new information.</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No new information.</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eastAsia="sr-Latn-RS"/>
        </w:rPr>
        <w:t>Activity 1.8.3 Making an estimate of costs for the acquisition of equipment necessary to record trials and securely store and preserve audio recordings and download transcripts</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 xml:space="preserve">:  Quarter </w:t>
      </w:r>
      <w:r>
        <w:rPr>
          <w:rFonts w:ascii="Times New Roman" w:hAnsi="Times New Roman" w:cs="Times New Roman"/>
          <w:b/>
          <w:szCs w:val="24"/>
        </w:rPr>
        <w:t xml:space="preserve">2-3 </w:t>
      </w:r>
      <w:r>
        <w:rPr>
          <w:rFonts w:ascii="Times New Roman" w:hAnsi="Times New Roman" w:cs="Times New Roman"/>
          <w:b/>
          <w:szCs w:val="24"/>
          <w:lang w:val="sr-Cyrl-RS"/>
        </w:rPr>
        <w:t>of 202</w:t>
      </w:r>
      <w:r>
        <w:rPr>
          <w:rFonts w:ascii="Times New Roman" w:hAnsi="Times New Roman" w:cs="Times New Roman"/>
          <w:b/>
          <w:szCs w:val="24"/>
        </w:rPr>
        <w:t>2</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There is no information.</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1.8.4. Conducting training sessions for the use of ICT equipment</w:t>
      </w:r>
    </w:p>
    <w:p>
      <w:pPr>
        <w:spacing w:after="0" w:line="240" w:lineRule="atLeast"/>
        <w:rPr>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 xml:space="preserve">:  Quarter 4 of 2021 -  Quarter 4 of 2026 </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autoSpaceDE w:val="0"/>
        <w:autoSpaceDN w:val="0"/>
        <w:adjustRightInd w:val="0"/>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w:t>
      </w:r>
    </w:p>
    <w:p>
      <w:pPr>
        <w:autoSpaceDE w:val="0"/>
        <w:autoSpaceDN w:val="0"/>
        <w:adjustRightInd w:val="0"/>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In the reporting period, there were no trainings </w:t>
      </w:r>
      <w:r>
        <w:rPr>
          <w:rFonts w:ascii="Times New Roman" w:hAnsi="Times New Roman" w:cs="Times New Roman"/>
          <w:szCs w:val="24"/>
        </w:rPr>
        <w:t>regarding</w:t>
      </w:r>
      <w:r>
        <w:rPr>
          <w:rFonts w:ascii="Times New Roman" w:hAnsi="Times New Roman" w:cs="Times New Roman"/>
          <w:szCs w:val="24"/>
          <w:lang w:val="sr-Cyrl-RS"/>
        </w:rPr>
        <w:t xml:space="preserve"> this topic.</w:t>
      </w:r>
    </w:p>
    <w:p>
      <w:pPr>
        <w:autoSpaceDE w:val="0"/>
        <w:autoSpaceDN w:val="0"/>
        <w:adjustRightInd w:val="0"/>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rPr>
      </w:pPr>
    </w:p>
    <w:p>
      <w:pPr>
        <w:pStyle w:val="2"/>
        <w:spacing w:before="0" w:line="240" w:lineRule="atLeast"/>
        <w:jc w:val="both"/>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 xml:space="preserve">Special Objective 2: Improve the protection and support of victims and witnesses in war crimes proceedings </w:t>
      </w:r>
    </w:p>
    <w:p>
      <w:pPr>
        <w:spacing w:after="0" w:line="240" w:lineRule="atLeast"/>
        <w:rPr>
          <w:lang w:eastAsia="sr-Latn-RS"/>
        </w:rPr>
      </w:pP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Measure 2.2: Improving the administrative and material-technical capacities of the Protection Unit</w:t>
      </w:r>
    </w:p>
    <w:p>
      <w:pPr>
        <w:spacing w:after="0" w:line="240" w:lineRule="atLeast"/>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2.2.1. Procurement of computer equipment for the needs of the Witness Protection Unit</w:t>
      </w:r>
    </w:p>
    <w:p>
      <w:pPr>
        <w:spacing w:after="0" w:line="240" w:lineRule="atLeast"/>
        <w:rPr>
          <w:rFonts w:ascii="Times New Roman" w:hAnsi="Times New Roman" w:cs="Times New Roman"/>
          <w:lang w:eastAsia="sr-Latn-RS"/>
        </w:rPr>
      </w:pPr>
    </w:p>
    <w:p>
      <w:pPr>
        <w:spacing w:after="0" w:line="240" w:lineRule="atLeast"/>
        <w:jc w:val="both"/>
        <w:rPr>
          <w:rFonts w:ascii="Times New Roman" w:hAnsi="Times New Roman" w:cs="Times New Roman"/>
          <w:b/>
        </w:rPr>
      </w:pPr>
      <w:r>
        <w:rPr>
          <w:rFonts w:ascii="Times New Roman" w:hAnsi="Times New Roman" w:cs="Times New Roman"/>
          <w:b/>
          <w:lang w:val="sr-Cyrl-RS"/>
        </w:rPr>
        <w:t>Time limit:</w:t>
      </w:r>
      <w:r>
        <w:rPr>
          <w:rFonts w:ascii="Times New Roman" w:hAnsi="Times New Roman" w:cs="Times New Roman"/>
          <w:b/>
        </w:rPr>
        <w:t xml:space="preserve"> Quarter 4 of 2021 -  Quarter 4 of 2026</w:t>
      </w:r>
    </w:p>
    <w:p>
      <w:pPr>
        <w:spacing w:after="0" w:line="240" w:lineRule="atLeast"/>
        <w:jc w:val="both"/>
        <w:rPr>
          <w:rFonts w:ascii="Times New Roman" w:hAnsi="Times New Roman" w:cs="Times New Roman"/>
          <w:b/>
        </w:rPr>
      </w:pPr>
    </w:p>
    <w:p>
      <w:pPr>
        <w:spacing w:after="0" w:line="240" w:lineRule="atLeast"/>
        <w:jc w:val="both"/>
        <w:rPr>
          <w:rFonts w:ascii="Times New Roman" w:hAnsi="Times New Roman" w:cs="Times New Roman"/>
          <w:b/>
          <w:color w:val="FF0000"/>
        </w:rPr>
      </w:pPr>
      <w:r>
        <w:rPr>
          <w:rFonts w:ascii="Times New Roman" w:hAnsi="Times New Roman" w:cs="Times New Roman"/>
          <w:b/>
          <w:color w:val="FF0000"/>
        </w:rPr>
        <w:t>Activity is not implemented</w:t>
      </w:r>
    </w:p>
    <w:p>
      <w:pPr>
        <w:spacing w:after="0" w:line="240" w:lineRule="atLeast"/>
        <w:jc w:val="both"/>
        <w:rPr>
          <w:rFonts w:ascii="Times New Roman" w:hAnsi="Times New Roman" w:cs="Times New Roman"/>
          <w:b/>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September 2022</w:t>
      </w:r>
    </w:p>
    <w:p>
      <w:pPr>
        <w:spacing w:after="0" w:line="240" w:lineRule="atLeast"/>
        <w:jc w:val="both"/>
        <w:rPr>
          <w:rFonts w:ascii="Times New Roman" w:hAnsi="Times New Roman" w:cs="Times New Roman"/>
        </w:rPr>
      </w:pPr>
      <w:r>
        <w:rPr>
          <w:rFonts w:ascii="Times New Roman" w:hAnsi="Times New Roman" w:cs="Times New Roman"/>
        </w:rPr>
        <w:t>There were no activities in the reporting period.</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There were no activities in the reporting period.</w:t>
      </w:r>
    </w:p>
    <w:p>
      <w:pPr>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widowControl w:val="0"/>
        <w:autoSpaceDE w:val="0"/>
        <w:autoSpaceDN w:val="0"/>
        <w:adjustRightInd w:val="0"/>
        <w:spacing w:after="0" w:line="240" w:lineRule="atLeast"/>
        <w:ind w:right="48"/>
        <w:contextualSpacing/>
        <w:rPr>
          <w:rFonts w:ascii="Times New Roman" w:hAnsi="Times New Roman" w:eastAsia="Times New Roman" w:cs="Times New Roman"/>
        </w:rPr>
      </w:pPr>
      <w:r>
        <w:rPr>
          <w:rFonts w:ascii="Times New Roman" w:hAnsi="Times New Roman" w:eastAsia="Times New Roman" w:cs="Times New Roman"/>
          <w:lang w:val="sr-Cyrl-CS"/>
        </w:rPr>
        <w:t xml:space="preserve">There were no activities in the reporting period </w:t>
      </w:r>
      <w:r>
        <w:rPr>
          <w:rFonts w:ascii="Times New Roman" w:hAnsi="Times New Roman" w:eastAsia="Times New Roman" w:cs="Times New Roman"/>
        </w:rPr>
        <w:t>(4</w:t>
      </w:r>
      <w:r>
        <w:rPr>
          <w:rFonts w:ascii="Times New Roman" w:hAnsi="Times New Roman" w:eastAsia="Times New Roman" w:cs="Times New Roman"/>
          <w:vertAlign w:val="superscript"/>
        </w:rPr>
        <w:t>th</w:t>
      </w:r>
      <w:r>
        <w:rPr>
          <w:rFonts w:ascii="Times New Roman" w:hAnsi="Times New Roman" w:eastAsia="Times New Roman" w:cs="Times New Roman"/>
        </w:rPr>
        <w:t xml:space="preserve">  quarter 2021 – 1</w:t>
      </w:r>
      <w:r>
        <w:rPr>
          <w:rFonts w:ascii="Times New Roman" w:hAnsi="Times New Roman" w:eastAsia="Times New Roman" w:cs="Times New Roman"/>
          <w:vertAlign w:val="superscript"/>
        </w:rPr>
        <w:t>st</w:t>
      </w:r>
      <w:r>
        <w:rPr>
          <w:rFonts w:ascii="Times New Roman" w:hAnsi="Times New Roman" w:eastAsia="Times New Roman" w:cs="Times New Roman"/>
        </w:rPr>
        <w:t xml:space="preserve"> quarter 2022). </w:t>
      </w:r>
    </w:p>
    <w:p>
      <w:pPr>
        <w:spacing w:after="0" w:line="240" w:lineRule="atLeast"/>
        <w:jc w:val="both"/>
        <w:rPr>
          <w:rFonts w:ascii="Times New Roman" w:hAnsi="Times New Roman" w:eastAsia="Times New Roman" w:cs="Times New Roman"/>
          <w:lang w:val="sr-Cyrl-C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2.2.2. Procurement of weapons, protective equipment, special vehicles, video surveillance systems and safe communication of protected persons, as well as other technical equipment</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00B050"/>
        </w:rPr>
      </w:pPr>
      <w:r>
        <w:rPr>
          <w:rFonts w:ascii="Times New Roman" w:hAnsi="Times New Roman" w:cs="Times New Roman"/>
          <w:b/>
          <w:color w:val="00B050"/>
        </w:rPr>
        <w:t>Activity is successfully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reporting period, the Protection Unit received one special vehicle with a degree of protection.</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There were no activities in the reporting period.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szCs w:val="24"/>
          <w:lang w:val="sr-Cyrl-CS"/>
        </w:rPr>
      </w:pPr>
      <w:r>
        <w:rPr>
          <w:rFonts w:ascii="Times New Roman" w:hAnsi="Times New Roman" w:eastAsia="Times New Roman" w:cs="Times New Roman"/>
          <w:szCs w:val="24"/>
          <w:lang w:val="sr-Cyrl-CS"/>
        </w:rPr>
        <w:t xml:space="preserve">There were no activities in the reporting period. </w:t>
      </w:r>
    </w:p>
    <w:p>
      <w:pPr>
        <w:widowControl w:val="0"/>
        <w:autoSpaceDE w:val="0"/>
        <w:autoSpaceDN w:val="0"/>
        <w:adjustRightInd w:val="0"/>
        <w:spacing w:after="0" w:line="240" w:lineRule="auto"/>
        <w:ind w:right="48"/>
        <w:contextualSpacing/>
        <w:jc w:val="both"/>
        <w:rPr>
          <w:rFonts w:ascii="Times New Roman" w:hAnsi="Times New Roman" w:eastAsia="Times New Roman" w:cs="Times New Roman"/>
          <w:color w:val="FF0000"/>
          <w:sz w:val="24"/>
          <w:szCs w:val="24"/>
          <w:lang w:val="sr-Cyrl-C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2.2.3. Ongoing organization of training and improvement of knowledge and skills of the Unit’s police officers, through special professional development and training programs</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tLeast"/>
        <w:jc w:val="both"/>
        <w:rPr>
          <w:rFonts w:ascii="Times New Roman" w:hAnsi="Times New Roman" w:cs="Times New Roman"/>
          <w:b/>
          <w:szCs w:val="24"/>
          <w:lang w:val="sr-Cyrl-RS"/>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During the reporting period, the Protection Unit continuously conducted regular trainings for its members in accordance with the professional development plan and program. The trainings consisted of theoretical lessons related to the normative framework as well as practical shooting lessons and tactical behavior. For new members of the Protection Unit, basic specialist training in the field of witness protection was implemented.</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lang w:val="sr-Cyrl-RS"/>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Protection Unit continuously conducting regular trainings for the members of the Protection Unit in accordance with the plan and program of professional training.</w:t>
      </w:r>
      <w:r>
        <w:rPr>
          <w:rFonts w:ascii="Times New Roman" w:hAnsi="Times New Roman" w:cs="Times New Roman"/>
          <w:szCs w:val="24"/>
          <w:lang w:val="sr-Cyrl-RS"/>
        </w:rPr>
        <w:t xml:space="preserve"> </w:t>
      </w:r>
      <w:r>
        <w:rPr>
          <w:rFonts w:ascii="Times New Roman" w:hAnsi="Times New Roman" w:cs="Times New Roman"/>
          <w:szCs w:val="24"/>
        </w:rPr>
        <w:t>The trainings are consisted of theoretical classes regarding the normative framework as well as the practical teaching of shooting and tactical actions.</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left="0"/>
        <w:jc w:val="both"/>
        <w:rPr>
          <w:rFonts w:ascii="Times New Roman" w:hAnsi="Times New Roman" w:cs="Times New Roman"/>
          <w:lang w:val="sr-Cyrl-RS"/>
        </w:rPr>
      </w:pPr>
      <w:r>
        <w:rPr>
          <w:rFonts w:ascii="Times New Roman" w:hAnsi="Times New Roman" w:cs="Times New Roman"/>
          <w:lang w:val="en-GB"/>
        </w:rPr>
        <w:t>Protection Unit continuously conducting regular trainings for the members of the Protection Unit in accordance with the plan and program of professional training. The trainings are consisted of theoretical classes regarding the normative framework as well as the practical teaching of shooting and tactical actions.</w:t>
      </w:r>
    </w:p>
    <w:p>
      <w:pPr>
        <w:pStyle w:val="15"/>
        <w:spacing w:after="0" w:line="240" w:lineRule="atLeast"/>
        <w:ind w:left="0"/>
        <w:jc w:val="both"/>
        <w:rPr>
          <w:rFonts w:ascii="Times New Roman" w:hAnsi="Times New Roman" w:cs="Times New Roman"/>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2.2.4. Participation of members of the Protection Unit at seminars and other forms of training programs, conferences and meetings of international character and exchange of experience in solving problems and the most complex situations with witness protection units of other countries</w:t>
      </w:r>
    </w:p>
    <w:p>
      <w:pPr>
        <w:spacing w:after="0" w:line="240" w:lineRule="atLeast"/>
        <w:rPr>
          <w:sz w:val="20"/>
          <w:lang w:val="sr-Latn-RS"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 xml:space="preserve">Time limit: </w:t>
      </w:r>
      <w:r>
        <w:rPr>
          <w:rFonts w:ascii="Times New Roman" w:hAnsi="Times New Roman" w:cs="Times New Roman"/>
          <w:b/>
          <w:szCs w:val="24"/>
        </w:rPr>
        <w:t>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rPr>
        <w:t>There were no activities in the reporting period.</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rPr>
        <w:t>There were no activities in the reporting period.</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widowControl w:val="0"/>
        <w:autoSpaceDE w:val="0"/>
        <w:autoSpaceDN w:val="0"/>
        <w:adjustRightInd w:val="0"/>
        <w:spacing w:after="0" w:line="240" w:lineRule="atLeast"/>
        <w:ind w:right="48"/>
        <w:contextualSpacing/>
        <w:jc w:val="both"/>
        <w:rPr>
          <w:rFonts w:ascii="Times New Roman" w:hAnsi="Times New Roman" w:eastAsia="Times New Roman" w:cs="Times New Roman"/>
          <w:szCs w:val="24"/>
          <w:lang w:val="sr-Cyrl-CS"/>
        </w:rPr>
      </w:pPr>
      <w:r>
        <w:rPr>
          <w:rFonts w:ascii="Times New Roman" w:hAnsi="Times New Roman" w:eastAsia="Times New Roman" w:cs="Times New Roman"/>
          <w:szCs w:val="24"/>
          <w:lang w:val="sr-Cyrl-CS"/>
        </w:rPr>
        <w:t xml:space="preserve">There were no activities in the reporting period. </w:t>
      </w:r>
    </w:p>
    <w:p>
      <w:pPr>
        <w:spacing w:after="0" w:line="240" w:lineRule="atLeast"/>
        <w:jc w:val="both"/>
        <w:rPr>
          <w:rFonts w:ascii="Times New Roman" w:hAnsi="Times New Roman" w:cs="Times New Roman"/>
          <w:szCs w:val="24"/>
          <w:u w:val="single"/>
          <w:lang w:val="sr-Cyrl-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2.3: Improving the cooperation of competent authorities in order to implement the Protection Program</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2.3.2. Organize joint trainings for the representatives of judicial authorities and the Unit in policy areas related to victimization, interview techniques, creation of a psychological profile of participants in criminal proceedings, recognition of psychological problems etc</w:t>
      </w:r>
    </w:p>
    <w:p>
      <w:pPr>
        <w:spacing w:after="0" w:line="240" w:lineRule="atLeast"/>
        <w:rPr>
          <w:lang w:val="sr-Latn-RS" w:eastAsia="sr-Latn-RS"/>
        </w:rPr>
      </w:pPr>
    </w:p>
    <w:p>
      <w:pPr>
        <w:jc w:val="both"/>
        <w:rPr>
          <w:rFonts w:ascii="Times New Roman" w:hAnsi="Times New Roman" w:cs="Times New Roman"/>
          <w:b/>
          <w:szCs w:val="24"/>
          <w:lang w:val="sr-Latn-RS"/>
        </w:rPr>
      </w:pPr>
      <w:r>
        <w:rPr>
          <w:rFonts w:ascii="Times New Roman" w:hAnsi="Times New Roman" w:cs="Times New Roman"/>
          <w:b/>
          <w:szCs w:val="24"/>
          <w:lang w:val="sr-Cyrl-RS"/>
        </w:rPr>
        <w:t>Time limit: Quarter 4 of 2021 -  Quarter 4 of 2026</w:t>
      </w:r>
    </w:p>
    <w:p>
      <w:pPr>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During the reporting period, one one-day training was held in Belgrade on the topic of domestic violence (phase 1), in which a significant part of the training was devoted to the protection and support of victims.</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Judicial Academy, in the second quarter of 2022, in the month of June, conducted one three-day workshop on the topic: “Trial simulation in a case for the criminal offence in human</w:t>
      </w:r>
      <w:r>
        <w:rPr>
          <w:rFonts w:ascii="Times New Roman" w:hAnsi="Times New Roman" w:cs="Times New Roman"/>
          <w:szCs w:val="24"/>
          <w:lang w:val="sr-Cyrl-RS"/>
        </w:rPr>
        <w:t xml:space="preserve"> </w:t>
      </w:r>
      <w:r>
        <w:rPr>
          <w:rFonts w:ascii="Times New Roman" w:hAnsi="Times New Roman" w:cs="Times New Roman"/>
          <w:szCs w:val="24"/>
        </w:rPr>
        <w:t>trafficking”, for a total of 19 participants (judges, prosecutors and their deputies and police officers). At the workshop, among others, the following topics were covered: challenges in legal qualification, inter-institutional cooperation and protection of victims in criminal proceedings; inter-institutional cooperation and the role of NGOs in criminal proceedings of human trafficking; the position of the victim in criminal proceedings for the criminal offense of human trafficking - challenges in identifying, protecting and supporting victims of human trafficking.</w:t>
      </w:r>
      <w:r>
        <w:rPr>
          <w:rFonts w:ascii="Times New Roman" w:hAnsi="Times New Roman" w:cs="Times New Roman"/>
          <w:szCs w:val="24"/>
          <w:lang w:val="sr-Cyrl-RS"/>
        </w:rPr>
        <w:t xml:space="preserve"> </w:t>
      </w:r>
      <w:r>
        <w:rPr>
          <w:rFonts w:ascii="Times New Roman" w:hAnsi="Times New Roman" w:cs="Times New Roman"/>
          <w:szCs w:val="24"/>
        </w:rPr>
        <w:t>It is planned to continue conducting workshops on this topic.</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 w:val="24"/>
          <w:szCs w:val="24"/>
          <w:lang w:val="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2.3.3. Continue the work of joint strategic teams of representatives of the Office of the War Crimes Prosecutor and the Unit, with the aim of defining joint action in the area of protection of participants in criminal proceedings and improving the performance level</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lang w:val="sr-Cyrl-RS"/>
        </w:rPr>
        <w:t>Time limit:</w:t>
      </w:r>
      <w:r>
        <w:rPr>
          <w:rFonts w:ascii="Times New Roman" w:hAnsi="Times New Roman" w:cs="Times New Roman"/>
          <w:b/>
          <w:szCs w:val="24"/>
        </w:rPr>
        <w:t xml:space="preserve">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Protection Unit continuously cooperated with the Prosecutor's Office for War Crimes in connection with the handling of individual cases, as well as with regard to the identification of mechanisms of individual cooperation according to existing agreements and protocols on cooperation.</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is being conducted.</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CS"/>
        </w:rPr>
        <w:t xml:space="preserve">Protection Unit </w:t>
      </w:r>
      <w:r>
        <w:rPr>
          <w:rFonts w:ascii="Times New Roman" w:hAnsi="Times New Roman" w:cs="Times New Roman"/>
          <w:szCs w:val="24"/>
        </w:rPr>
        <w:t xml:space="preserve">continiously cooperates  with </w:t>
      </w:r>
      <w:r>
        <w:rPr>
          <w:rFonts w:ascii="Times New Roman" w:hAnsi="Times New Roman" w:cs="Times New Roman"/>
          <w:szCs w:val="24"/>
          <w:lang w:val="sr-Cyrl-CS"/>
        </w:rPr>
        <w:t xml:space="preserve">War Crimes Prosecutor's Office in order to consultate </w:t>
      </w:r>
      <w:r>
        <w:rPr>
          <w:rFonts w:ascii="Times New Roman" w:hAnsi="Times New Roman" w:cs="Times New Roman"/>
          <w:szCs w:val="24"/>
        </w:rPr>
        <w:t>and</w:t>
      </w:r>
      <w:r>
        <w:rPr>
          <w:rFonts w:ascii="Times New Roman" w:hAnsi="Times New Roman" w:cs="Times New Roman"/>
          <w:szCs w:val="24"/>
          <w:lang w:val="sr-Cyrl-CS"/>
        </w:rPr>
        <w:t xml:space="preserve"> exchange information about handling individual cases</w:t>
      </w:r>
      <w:r>
        <w:rPr>
          <w:rFonts w:ascii="Times New Roman" w:hAnsi="Times New Roman" w:cs="Times New Roman"/>
          <w:szCs w:val="24"/>
        </w:rPr>
        <w:t xml:space="preserve"> as </w:t>
      </w:r>
      <w:r>
        <w:rPr>
          <w:rFonts w:ascii="Times New Roman" w:hAnsi="Times New Roman" w:cs="Times New Roman"/>
          <w:szCs w:val="24"/>
          <w:lang w:val="sr-Cyrl-CS"/>
        </w:rPr>
        <w:t>well as  to identify mechanisms for individual cooperation under</w:t>
      </w:r>
      <w:r>
        <w:rPr>
          <w:rFonts w:ascii="Times New Roman" w:hAnsi="Times New Roman" w:cs="Times New Roman"/>
          <w:szCs w:val="24"/>
        </w:rPr>
        <w:t xml:space="preserve"> already</w:t>
      </w:r>
      <w:r>
        <w:rPr>
          <w:rFonts w:ascii="Times New Roman" w:hAnsi="Times New Roman" w:cs="Times New Roman"/>
          <w:szCs w:val="24"/>
          <w:lang w:val="sr-Cyrl-CS"/>
        </w:rPr>
        <w:t xml:space="preserve"> existing agreements and protocols on cooperation</w:t>
      </w:r>
      <w:r>
        <w:rPr>
          <w:rFonts w:ascii="Times New Roman" w:hAnsi="Times New Roman" w:cs="Times New Roman"/>
          <w:szCs w:val="24"/>
        </w:rPr>
        <w:t xml:space="preserve">. </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widowControl w:val="0"/>
        <w:autoSpaceDE w:val="0"/>
        <w:autoSpaceDN w:val="0"/>
        <w:adjustRightInd w:val="0"/>
        <w:spacing w:after="0" w:line="240" w:lineRule="atLeast"/>
        <w:ind w:right="250"/>
        <w:contextualSpacing/>
        <w:jc w:val="both"/>
        <w:rPr>
          <w:rFonts w:ascii="Times New Roman" w:hAnsi="Times New Roman" w:eastAsia="Times New Roman" w:cs="Times New Roman"/>
          <w:szCs w:val="24"/>
        </w:rPr>
      </w:pPr>
      <w:r>
        <w:rPr>
          <w:rFonts w:ascii="Times New Roman" w:hAnsi="Times New Roman" w:eastAsia="Times New Roman" w:cs="Times New Roman"/>
          <w:szCs w:val="24"/>
          <w:lang w:val="sr-Cyrl-CS"/>
        </w:rPr>
        <w:t xml:space="preserve">In December 22, 2021 the Protection Unit attended a meeting </w:t>
      </w:r>
      <w:r>
        <w:rPr>
          <w:rFonts w:ascii="Times New Roman" w:hAnsi="Times New Roman" w:eastAsia="Times New Roman" w:cs="Times New Roman"/>
          <w:szCs w:val="24"/>
        </w:rPr>
        <w:t xml:space="preserve">organized by </w:t>
      </w:r>
      <w:r>
        <w:rPr>
          <w:rFonts w:ascii="Times New Roman" w:hAnsi="Times New Roman" w:eastAsia="Times New Roman" w:cs="Times New Roman"/>
          <w:szCs w:val="24"/>
          <w:lang w:val="sr-Cyrl-CS"/>
        </w:rPr>
        <w:t xml:space="preserve"> War Crimes Prosecutor's Office (round table).</w:t>
      </w:r>
      <w:r>
        <w:rPr>
          <w:rFonts w:ascii="Times New Roman" w:hAnsi="Times New Roman" w:eastAsia="Times New Roman" w:cs="Times New Roman"/>
          <w:szCs w:val="24"/>
        </w:rPr>
        <w:t xml:space="preserve"> </w:t>
      </w:r>
      <w:r>
        <w:rPr>
          <w:rFonts w:ascii="Times New Roman" w:hAnsi="Times New Roman" w:eastAsia="Times New Roman" w:cs="Times New Roman"/>
          <w:szCs w:val="24"/>
          <w:lang w:val="sr-Cyrl-CS"/>
        </w:rPr>
        <w:t xml:space="preserve"> </w:t>
      </w:r>
      <w:r>
        <w:rPr>
          <w:rFonts w:ascii="Times New Roman" w:hAnsi="Times New Roman" w:eastAsia="Times New Roman" w:cs="Times New Roman"/>
          <w:szCs w:val="24"/>
        </w:rPr>
        <w:t xml:space="preserve">Among the representatives from War Crime Prosecutor’s Office a meeting was attended by Witness protection unit and War crime Detection Service. The meeting was held </w:t>
      </w:r>
      <w:r>
        <w:rPr>
          <w:rFonts w:ascii="Times New Roman" w:hAnsi="Times New Roman" w:eastAsia="Times New Roman" w:cs="Times New Roman"/>
          <w:szCs w:val="24"/>
          <w:lang w:val="sr-Cyrl-CS"/>
        </w:rPr>
        <w:t xml:space="preserve">in order to consultate </w:t>
      </w:r>
      <w:r>
        <w:rPr>
          <w:rFonts w:ascii="Times New Roman" w:hAnsi="Times New Roman" w:eastAsia="Times New Roman" w:cs="Times New Roman"/>
          <w:szCs w:val="24"/>
        </w:rPr>
        <w:t>and</w:t>
      </w:r>
      <w:r>
        <w:rPr>
          <w:rFonts w:ascii="Times New Roman" w:hAnsi="Times New Roman" w:eastAsia="Times New Roman" w:cs="Times New Roman"/>
          <w:szCs w:val="24"/>
          <w:lang w:val="sr-Cyrl-CS"/>
        </w:rPr>
        <w:t xml:space="preserve"> exchange information about handling individual cases</w:t>
      </w:r>
      <w:r>
        <w:rPr>
          <w:rFonts w:ascii="Times New Roman" w:hAnsi="Times New Roman" w:eastAsia="Times New Roman" w:cs="Times New Roman"/>
          <w:szCs w:val="24"/>
        </w:rPr>
        <w:t xml:space="preserve">. </w:t>
      </w:r>
      <w:r>
        <w:rPr>
          <w:rFonts w:ascii="Times New Roman" w:hAnsi="Times New Roman" w:eastAsia="Times New Roman" w:cs="Times New Roman"/>
          <w:szCs w:val="24"/>
          <w:lang w:val="sr-Cyrl-CS"/>
        </w:rPr>
        <w:t xml:space="preserve"> As well as  to identify mechanisms for individual cooperation under</w:t>
      </w:r>
      <w:r>
        <w:rPr>
          <w:rFonts w:ascii="Times New Roman" w:hAnsi="Times New Roman" w:eastAsia="Times New Roman" w:cs="Times New Roman"/>
          <w:szCs w:val="24"/>
        </w:rPr>
        <w:t xml:space="preserve"> already</w:t>
      </w:r>
      <w:r>
        <w:rPr>
          <w:rFonts w:ascii="Times New Roman" w:hAnsi="Times New Roman" w:eastAsia="Times New Roman" w:cs="Times New Roman"/>
          <w:szCs w:val="24"/>
          <w:lang w:val="sr-Cyrl-CS"/>
        </w:rPr>
        <w:t xml:space="preserve"> existing agreements and protocols on cooperation.</w:t>
      </w:r>
      <w:r>
        <w:rPr>
          <w:rFonts w:ascii="Times New Roman" w:hAnsi="Times New Roman" w:eastAsia="Times New Roman" w:cs="Times New Roman"/>
          <w:szCs w:val="24"/>
        </w:rPr>
        <w:t xml:space="preserve"> In addition, one of the topics for discussion was communication with media.</w:t>
      </w:r>
    </w:p>
    <w:p>
      <w:pPr>
        <w:widowControl w:val="0"/>
        <w:autoSpaceDE w:val="0"/>
        <w:autoSpaceDN w:val="0"/>
        <w:adjustRightInd w:val="0"/>
        <w:spacing w:after="0" w:line="240" w:lineRule="auto"/>
        <w:ind w:right="250"/>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pStyle w:val="3"/>
        <w:spacing w:before="0" w:line="240" w:lineRule="atLeast"/>
        <w:jc w:val="both"/>
        <w:rPr>
          <w:rFonts w:ascii="Times New Roman" w:hAnsi="Times New Roman" w:eastAsia="Times New Roman" w:cs="Times New Roman"/>
          <w:b w:val="0"/>
          <w:color w:val="auto"/>
          <w:sz w:val="24"/>
          <w:lang w:val="sr-Cyrl-CS" w:eastAsia="sr-Latn-RS"/>
        </w:rPr>
      </w:pPr>
      <w:r>
        <w:rPr>
          <w:rFonts w:ascii="Times New Roman" w:hAnsi="Times New Roman" w:eastAsia="Times New Roman" w:cs="Times New Roman"/>
          <w:b w:val="0"/>
          <w:color w:val="auto"/>
          <w:sz w:val="24"/>
          <w:lang w:val="sr-Cyrl-CS" w:eastAsia="sr-Latn-RS"/>
        </w:rPr>
        <w:t>Measure 2.4: Improving of cooperation related to procedural protection that witnesses achieve in proceedings before domestic, regional and other foreign judicial institutions</w:t>
      </w:r>
    </w:p>
    <w:p>
      <w:pPr>
        <w:spacing w:after="0" w:line="240" w:lineRule="atLeast"/>
        <w:jc w:val="both"/>
        <w:rPr>
          <w:rFonts w:ascii="Times New Roman" w:hAnsi="Times New Roman" w:cs="Times New Roman"/>
          <w:b/>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2.4.1 Signing and implementation of agreements on cooperation in the field of protection, support and assistance to the aggrieved parties with courts of the region</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rPr>
        <w:t>Timeframe: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area of support and assistance to victims and witnesses, the Service for Assistance and Support to Victims and Witnesses of the High Court in Belgrade cooperates intensively with related services/departments from the region, and cooperates with the Witness Department of the Court of Bosnia and Herzegovina on the basis of the Agreement on Understanding and Cooperation in the Area of Support to Witnesses who was signed in 2007. As there have been changes in work procedures over the past years, there was a need to align these changes in procedures with amendments to this cooperation agreement.</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field of support and assistance to damaged parties and witnesses, the Department for Support and Assistance to Damaged Parties and Witnesses of the High Court in Belgrade has been intensively cooperating with the related departments/sections from the region, and with the Section for Witnesses of the Court of B&amp;H it has been cooperating based on the Agreement on Understanding and Cooperation in the field of support to witnesses, which was signed in 2007. Since changes took place in operating procedures within the previous years, there is a need now to harmonize those changes in operating procedures with the amendments and supplements to the Agreement on Cooperation.</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Calibri" w:cs="Times New Roman"/>
          <w:szCs w:val="24"/>
        </w:rPr>
      </w:pPr>
      <w:r>
        <w:rPr>
          <w:rFonts w:ascii="Times New Roman" w:hAnsi="Times New Roman" w:eastAsia="Times New Roman" w:cs="Times New Roman"/>
          <w:szCs w:val="24"/>
        </w:rPr>
        <w:t xml:space="preserve">In the field of support and assistance to damaged parties and witnesses, the Department for Support and Assistance to Damaged Parties and Witnesses of the High Court in Belgrade has been intensively cooperating with the related departments/sections from the region, and with the Section for Witnesses of the Court of B&amp;H it has been cooperating based on the Agreement on Understanding and Cooperation in the field of support to witnesses, which was signed in </w:t>
      </w:r>
      <w:r>
        <w:rPr>
          <w:rFonts w:ascii="Times New Roman" w:hAnsi="Times New Roman" w:eastAsia="Calibri" w:cs="Times New Roman"/>
          <w:szCs w:val="24"/>
        </w:rPr>
        <w:t>2007. Since changes took place in operating procedures within the previous years, there is a need now to harmonize those changes in operating procedures with the amendments and supplements to the Agreement on Cooperation.</w:t>
      </w:r>
    </w:p>
    <w:p>
      <w:pPr>
        <w:spacing w:after="0" w:line="240" w:lineRule="atLeast"/>
        <w:jc w:val="both"/>
        <w:rPr>
          <w:rFonts w:ascii="Times New Roman" w:hAnsi="Times New Roman" w:eastAsia="Calibri"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2.4.2 Signing and implementation of agreements on cooperation in the field of protection, support and assistance to the aggrieved parties with the prosecutor's offices and courts of the region</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spacing w:after="0" w:line="240" w:lineRule="atLeast"/>
        <w:jc w:val="both"/>
        <w:rPr>
          <w:rFonts w:ascii="Times New Roman" w:hAnsi="Times New Roman" w:cs="Times New Roman"/>
          <w:b/>
          <w:szCs w:val="24"/>
        </w:rPr>
      </w:pPr>
    </w:p>
    <w:p>
      <w:pPr>
        <w:autoSpaceDE w:val="0"/>
        <w:autoSpaceDN w:val="0"/>
        <w:adjustRightInd w:val="0"/>
        <w:ind w:left="720" w:hanging="720"/>
        <w:jc w:val="both"/>
        <w:rPr>
          <w:rFonts w:ascii="Times New Roman" w:hAnsi="Times New Roman" w:cs="Times New Roman"/>
          <w:b/>
          <w:color w:val="FFFF00"/>
          <w:szCs w:val="24"/>
        </w:rPr>
      </w:pPr>
      <w:r>
        <w:rPr>
          <w:rFonts w:ascii="Times New Roman" w:hAnsi="Times New Roman" w:cs="Times New Roman"/>
          <w:b/>
          <w:color w:val="FFFF00"/>
          <w:szCs w:val="24"/>
          <w:highlight w:val="lightGray"/>
        </w:rPr>
        <w:t>Activity is partially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Refer to the activity 2.8.5.</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Latn-RS"/>
        </w:rPr>
        <w:t>Refer to the activity 2.8.5</w:t>
      </w:r>
      <w:r>
        <w:rPr>
          <w:rFonts w:ascii="Times New Roman" w:hAnsi="Times New Roman" w:cs="Times New Roman"/>
          <w:szCs w:val="24"/>
        </w:rPr>
        <w:t>.</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2.4.3. Organization of joint trainings programs for judges, prosecutors and employees of support services for aggrieved parties and victims with the aim of effective implementation of cooperation agreements and improvement of procedural protection</w:t>
      </w:r>
    </w:p>
    <w:p>
      <w:pPr>
        <w:spacing w:after="0" w:line="240" w:lineRule="atLeast"/>
        <w:rPr>
          <w:lang w:val="sr-Latn-RS" w:eastAsia="sr-Latn-RS"/>
        </w:rPr>
      </w:pPr>
    </w:p>
    <w:p>
      <w:pPr>
        <w:spacing w:after="0" w:line="240" w:lineRule="atLeast"/>
        <w:jc w:val="both"/>
        <w:rPr>
          <w:rFonts w:ascii="Times New Roman" w:hAnsi="Times New Roman" w:cs="Times New Roman"/>
          <w:b/>
          <w:szCs w:val="24"/>
          <w:lang w:val="sr-Latn-RS"/>
        </w:rPr>
      </w:pPr>
      <w:r>
        <w:rPr>
          <w:rFonts w:ascii="Times New Roman" w:hAnsi="Times New Roman" w:cs="Times New Roman"/>
          <w:b/>
          <w:szCs w:val="24"/>
          <w:lang w:val="sr-Cyrl-RS"/>
        </w:rPr>
        <w:t>Time limit: Quarter 4 of 2021 -  Quarter 4 of 2026</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spacing w:after="0" w:line="240" w:lineRule="atLeast"/>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reporting period, there were no trainings on this topic.</w:t>
      </w:r>
    </w:p>
    <w:p>
      <w:pPr>
        <w:spacing w:after="0" w:line="240" w:lineRule="atLeast"/>
        <w:jc w:val="both"/>
        <w:rPr>
          <w:rFonts w:ascii="Times New Roman" w:hAnsi="Times New Roman" w:cs="Times New Roman"/>
          <w:b/>
          <w:szCs w:val="24"/>
          <w:u w:val="single"/>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In the reporting period, there were no trainings </w:t>
      </w:r>
      <w:r>
        <w:rPr>
          <w:rFonts w:ascii="Times New Roman" w:hAnsi="Times New Roman" w:cs="Times New Roman"/>
          <w:szCs w:val="24"/>
        </w:rPr>
        <w:t>regarding</w:t>
      </w:r>
      <w:r>
        <w:rPr>
          <w:rFonts w:ascii="Times New Roman" w:hAnsi="Times New Roman" w:cs="Times New Roman"/>
          <w:szCs w:val="24"/>
          <w:lang w:val="sr-Cyrl-RS"/>
        </w:rPr>
        <w:t xml:space="preserve"> this topic.</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On 15</w:t>
      </w:r>
      <w:r>
        <w:rPr>
          <w:rFonts w:ascii="Times New Roman" w:hAnsi="Times New Roman" w:cs="Times New Roman"/>
          <w:szCs w:val="24"/>
          <w:vertAlign w:val="superscript"/>
        </w:rPr>
        <w:t>th</w:t>
      </w:r>
      <w:r>
        <w:rPr>
          <w:rFonts w:ascii="Times New Roman" w:hAnsi="Times New Roman" w:cs="Times New Roman"/>
          <w:szCs w:val="24"/>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rFonts w:ascii="Times New Roman" w:hAnsi="Times New Roman" w:cs="Times New Roman"/>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2.4.4. Organization of regional meetings for judges, prosecutors and employees of support services for victims and witnesses with the aim of exchanging experiences, overcoming problems and improving procedural protection</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cs="Times New Roman"/>
          <w:b/>
          <w:szCs w:val="24"/>
          <w:lang w:val="sr-Cyrl-CS"/>
        </w:rPr>
      </w:pPr>
      <w:r>
        <w:rPr>
          <w:rFonts w:ascii="Times New Roman" w:hAnsi="Times New Roman" w:cs="Times New Roman"/>
          <w:b/>
          <w:szCs w:val="24"/>
          <w:lang w:val="sr-Cyrl-CS"/>
        </w:rPr>
        <w:t>Time limit: Quarter 4 of 2021 -  Quarter 4 of 2026</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p>
    <w:p>
      <w:pPr>
        <w:autoSpaceDE w:val="0"/>
        <w:autoSpaceDN w:val="0"/>
        <w:adjustRightInd w:val="0"/>
        <w:spacing w:after="0" w:line="240" w:lineRule="atLeast"/>
        <w:ind w:left="720" w:hanging="72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 Prosecutor's Office for War Crimes initiated the organization of a new regional conference of prosecutors with the aim of continuing the "Palić Process", so it is planned that it, with the help of the OSCE Mission and the Embassy of the Slovak Republic of Germany, will be organized in early October 2022. Within this conference, one of the topics discussed it referred to the exchange of experiences in order to overcome problems and improve the procedural protection of witnesses and victims.</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A regional meeting for entities that participate in the procedure of providing assistance to victims and witnesses was held in the previous quarter, organized by the OSCE Mission to the Republic of Serbia, within the project "Support to victims and witnesses of criminal acts in Serbia," and the issue of legal protection was under discussion, as well as the strengthening of the position of victims of criminal acts and improving the mechanisms of their legal protection.</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In accordance with the previous dynamics of organizing regional meetings and conferences, it is expected that the next regional meeting will be organized in the next quarter.</w:t>
      </w:r>
    </w:p>
    <w:p>
      <w:pPr>
        <w:autoSpaceDE w:val="0"/>
        <w:autoSpaceDN w:val="0"/>
        <w:adjustRightInd w:val="0"/>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As under 2.10.5.</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OWCP representatives participated in the regional conference “Victims of Crime and Criminal Protection Instruments - International Legal Standards, Regional Criminal Legislation, Implementation and Measures to Improve Protection.” The conference was organized by the OSCE Mission to Serbia with the support of the EU within the “Support to Victims and Witnesses of Crime in Serbia” project. Issues of legal protection, empowerment of victims of crime and improvement of mechanisms for their legal protection were under discussion.</w:t>
      </w:r>
    </w:p>
    <w:p>
      <w:pPr>
        <w:autoSpaceDE w:val="0"/>
        <w:autoSpaceDN w:val="0"/>
        <w:adjustRightInd w:val="0"/>
        <w:spacing w:after="0" w:line="240" w:lineRule="atLeast"/>
        <w:jc w:val="both"/>
        <w:rPr>
          <w:rFonts w:ascii="Times New Roman" w:hAnsi="Times New Roman" w:cs="Times New Roman"/>
          <w:sz w:val="24"/>
          <w:szCs w:val="24"/>
          <w:lang w:val="sr-Cyrl-RS"/>
        </w:rPr>
      </w:pPr>
    </w:p>
    <w:p>
      <w:pPr>
        <w:pStyle w:val="3"/>
        <w:spacing w:before="0" w:line="240" w:lineRule="atLeast"/>
        <w:jc w:val="both"/>
        <w:rPr>
          <w:rFonts w:ascii="Times New Roman" w:hAnsi="Times New Roman" w:eastAsia="Times New Roman" w:cs="Times New Roman"/>
          <w:b w:val="0"/>
          <w:color w:val="auto"/>
          <w:sz w:val="24"/>
          <w:lang w:val="sr-Latn-RS" w:eastAsia="sr-Latn-RS"/>
        </w:rPr>
      </w:pPr>
      <w:r>
        <w:rPr>
          <w:rFonts w:ascii="Times New Roman" w:hAnsi="Times New Roman" w:eastAsia="Times New Roman" w:cs="Times New Roman"/>
          <w:b w:val="0"/>
          <w:color w:val="auto"/>
          <w:sz w:val="24"/>
          <w:lang w:val="sr-Cyrl-CS" w:eastAsia="sr-Latn-RS"/>
        </w:rPr>
        <w:t>Measure 2.5: Consistent implementation of the National Strategy for Exercising the Rights of Victims and Witnesses of Criminal Offenses in the Republic of Serbia for the period 2020-2025 with the accompanying Action Plan for the period 2020-2022 in the part related to the improvement of the work of assistance and support services for victims and witnesses at the High Court in Belgrade and the War Crimes Prosecutor's Office in the context of the establishment of the National Network of Support Services</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2.5.4. Conducting trainings for police offers regarding the rights of victims of criminal offenses, including members of the War Crimes Identification Service, judges, prosecutors and professionals engaged in support services for aggrieved parties and and witnesses (Related activity no. 1.4.12. within the National strategy on the rights of victims and witnesses of crime in Republic of Serbia for the period 2020-2025)</w:t>
      </w:r>
    </w:p>
    <w:p>
      <w:pPr>
        <w:spacing w:after="0" w:line="240" w:lineRule="atLeast"/>
        <w:rPr>
          <w:lang w:val="sr-Latn-RS" w:eastAsia="sr-Latn-RS"/>
        </w:rPr>
      </w:pPr>
    </w:p>
    <w:p>
      <w:pPr>
        <w:spacing w:after="0" w:line="240" w:lineRule="atLeast"/>
        <w:jc w:val="both"/>
        <w:rPr>
          <w:rFonts w:ascii="Times New Roman" w:hAnsi="Times New Roman" w:cs="Times New Roman"/>
          <w:b/>
          <w:lang w:val="sr-Latn-RS"/>
        </w:rPr>
      </w:pPr>
      <w:r>
        <w:rPr>
          <w:rFonts w:ascii="Times New Roman" w:hAnsi="Times New Roman" w:cs="Times New Roman"/>
          <w:b/>
          <w:lang w:val="sr-Cyrl-RS"/>
        </w:rPr>
        <w:t>Time limit: Quarter 4 of 2021 -  Quarter 4 of 2026</w:t>
      </w:r>
    </w:p>
    <w:p>
      <w:pPr>
        <w:spacing w:after="0" w:line="240" w:lineRule="atLeast"/>
        <w:jc w:val="both"/>
        <w:rPr>
          <w:rFonts w:ascii="Times New Roman" w:hAnsi="Times New Roman" w:cs="Times New Roman"/>
          <w:b/>
          <w:lang w:val="sr-Latn-RS"/>
        </w:rPr>
      </w:pPr>
    </w:p>
    <w:p>
      <w:pPr>
        <w:spacing w:after="0" w:line="240" w:lineRule="atLeast"/>
        <w:jc w:val="both"/>
        <w:rPr>
          <w:rFonts w:ascii="Times New Roman" w:hAnsi="Times New Roman" w:cs="Times New Roman"/>
          <w:b/>
          <w:color w:val="00B050"/>
          <w:lang w:val="sr-Latn-RS"/>
        </w:rPr>
      </w:pPr>
      <w:r>
        <w:rPr>
          <w:rFonts w:ascii="Times New Roman" w:hAnsi="Times New Roman" w:cs="Times New Roman"/>
          <w:b/>
          <w:color w:val="00B050"/>
          <w:lang w:val="sr-Latn-RS"/>
        </w:rPr>
        <w:t>Activity is successfully implemented</w:t>
      </w:r>
    </w:p>
    <w:p>
      <w:pPr>
        <w:spacing w:after="0" w:line="240" w:lineRule="atLeast"/>
        <w:jc w:val="both"/>
        <w:rPr>
          <w:rFonts w:ascii="Times New Roman" w:hAnsi="Times New Roman" w:cs="Times New Roman"/>
          <w:b/>
          <w:lang w:val="sr-Latn-RS"/>
        </w:rPr>
      </w:pPr>
    </w:p>
    <w:p>
      <w:pPr>
        <w:spacing w:after="0" w:line="240" w:lineRule="atLeast"/>
        <w:jc w:val="both"/>
        <w:rPr>
          <w:rFonts w:ascii="Times New Roman" w:hAnsi="Times New Roman" w:cs="Times New Roman"/>
          <w:b/>
          <w:u w:val="single"/>
          <w:lang w:val="sr-Latn-RS"/>
        </w:rPr>
      </w:pPr>
      <w:r>
        <w:rPr>
          <w:rFonts w:ascii="Times New Roman" w:hAnsi="Times New Roman" w:cs="Times New Roman"/>
          <w:b/>
          <w:u w:val="single"/>
          <w:lang w:val="sr-Latn-RS"/>
        </w:rPr>
        <w:t>September 2022</w:t>
      </w:r>
    </w:p>
    <w:p>
      <w:pPr>
        <w:spacing w:after="0" w:line="240" w:lineRule="atLeast"/>
        <w:jc w:val="both"/>
        <w:rPr>
          <w:rFonts w:ascii="Times New Roman" w:hAnsi="Times New Roman" w:cs="Times New Roman"/>
          <w:lang w:val="sr-Latn-RS"/>
        </w:rPr>
      </w:pPr>
      <w:r>
        <w:rPr>
          <w:rFonts w:ascii="Times New Roman" w:hAnsi="Times New Roman" w:cs="Times New Roman"/>
          <w:lang w:val="sr-Latn-RS"/>
        </w:rPr>
        <w:t>During the reporting period, one one-day training was held in Belgrade on the topic of domestic violence (phase 1), in which a significant part of the training was devoted to the protection and support of victims.</w:t>
      </w:r>
    </w:p>
    <w:p>
      <w:pPr>
        <w:spacing w:after="0" w:line="240" w:lineRule="atLeast"/>
        <w:jc w:val="both"/>
        <w:rPr>
          <w:rFonts w:ascii="Times New Roman" w:hAnsi="Times New Roman" w:cs="Times New Roman"/>
          <w:b/>
          <w:u w:val="single"/>
          <w:lang w:val="sr-Latn-RS"/>
        </w:rPr>
      </w:pPr>
    </w:p>
    <w:p>
      <w:pPr>
        <w:spacing w:after="0" w:line="240" w:lineRule="atLeast"/>
        <w:jc w:val="both"/>
        <w:rPr>
          <w:rFonts w:ascii="Times New Roman" w:hAnsi="Times New Roman" w:cs="Times New Roman"/>
          <w:b/>
          <w:u w:val="single"/>
          <w:lang w:val="sr-Latn-RS"/>
        </w:rPr>
      </w:pPr>
      <w:r>
        <w:rPr>
          <w:rFonts w:ascii="Times New Roman" w:hAnsi="Times New Roman" w:cs="Times New Roman"/>
          <w:b/>
          <w:u w:val="single"/>
          <w:lang w:val="sr-Latn-RS"/>
        </w:rPr>
        <w:t>June 2022</w:t>
      </w:r>
    </w:p>
    <w:p>
      <w:pPr>
        <w:spacing w:after="0" w:line="240" w:lineRule="atLeast"/>
        <w:jc w:val="both"/>
        <w:rPr>
          <w:rFonts w:ascii="Times New Roman" w:hAnsi="Times New Roman" w:cs="Times New Roman"/>
          <w:lang w:val="sr-Cyrl-RS"/>
        </w:rPr>
      </w:pPr>
      <w:r>
        <w:rPr>
          <w:rFonts w:ascii="Times New Roman" w:hAnsi="Times New Roman" w:cs="Times New Roman"/>
        </w:rPr>
        <w:t>Judicial Academy, in the second quarter of 2022, in the month of June, conducted one three-day workshop on the topic: “Trial simulation in a case for the criminal offence in human</w:t>
      </w:r>
      <w:r>
        <w:rPr>
          <w:rFonts w:ascii="Times New Roman" w:hAnsi="Times New Roman" w:cs="Times New Roman"/>
          <w:lang w:val="sr-Cyrl-RS"/>
        </w:rPr>
        <w:t xml:space="preserve"> </w:t>
      </w:r>
      <w:r>
        <w:rPr>
          <w:rFonts w:ascii="Times New Roman" w:hAnsi="Times New Roman" w:cs="Times New Roman"/>
        </w:rPr>
        <w:t>trafficking”, for a total of 19 participants (judges, prosecutors and their deputies and police officers). At the workshop, among others, the following topics were covered: challenges in legal qualification, inter-institutional cooperation and protection of victims in criminal proceedings; inter-institutional cooperation and the role of NGOs in criminal proceedings of human trafficking; the position of the victim in criminal proceedings for the criminal offense of human trafficking - challenges in identifying, protecting and supporting victims of human trafficking.</w:t>
      </w:r>
      <w:r>
        <w:rPr>
          <w:rFonts w:ascii="Times New Roman" w:hAnsi="Times New Roman" w:cs="Times New Roman"/>
          <w:lang w:val="sr-Cyrl-RS"/>
        </w:rPr>
        <w:t xml:space="preserve"> </w:t>
      </w:r>
      <w:r>
        <w:rPr>
          <w:rFonts w:ascii="Times New Roman" w:hAnsi="Times New Roman" w:cs="Times New Roman"/>
        </w:rPr>
        <w:t>It is planned to continue conducting workshops on this topic.</w:t>
      </w:r>
    </w:p>
    <w:p>
      <w:pPr>
        <w:spacing w:after="0" w:line="240" w:lineRule="atLeast"/>
        <w:jc w:val="both"/>
        <w:rPr>
          <w:rFonts w:ascii="Times New Roman" w:hAnsi="Times New Roman" w:cs="Times New Roman"/>
          <w:b/>
          <w:u w:val="single"/>
          <w:lang w:val="sr-Latn-RS"/>
        </w:rPr>
      </w:pPr>
    </w:p>
    <w:p>
      <w:pPr>
        <w:spacing w:after="0" w:line="240" w:lineRule="atLeast"/>
        <w:jc w:val="both"/>
        <w:rPr>
          <w:rFonts w:ascii="Times New Roman" w:hAnsi="Times New Roman" w:cs="Times New Roman"/>
          <w:b/>
          <w:u w:val="single"/>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On 15</w:t>
      </w:r>
      <w:r>
        <w:rPr>
          <w:rFonts w:ascii="Times New Roman" w:hAnsi="Times New Roman" w:cs="Times New Roman"/>
          <w:vertAlign w:val="superscript"/>
        </w:rPr>
        <w:t>th</w:t>
      </w:r>
      <w:r>
        <w:rPr>
          <w:rFonts w:ascii="Times New Roman" w:hAnsi="Times New Roman" w:cs="Times New Roman"/>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rFonts w:ascii="Times New Roman" w:hAnsi="Times New Roman" w:cs="Times New Roman"/>
          <w:u w:val="single"/>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2.6: Improving the mechanisms for deciding on property claims in criminal proceedings through continuous application of the Guidelines for Improving Judicial Practice in Proceedings for Compensation to Victims of Serious Crimes in Criminal Proceedings, as well as organization of training of judicial officials in war crimes cases on this topic</w:t>
      </w:r>
    </w:p>
    <w:p>
      <w:pPr>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2.6.1. Conducting training programs for public prosecutors and judges acting in criminal proceedings trained to apply the Guidelines for the Improvement of Judicial Practice in Proceedings for Compensation of Victims of Serious Crimes in Criminal Proceedings, adopted by the Supreme Court of Cassation</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lang w:val="sr-Cyrl-RS"/>
        </w:rPr>
        <w:t>Time limit: Quarter 4 of 2021 -  Quarter 4 of 2026</w:t>
      </w: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 xml:space="preserve">Activity is </w:t>
      </w:r>
      <w:r>
        <w:rPr>
          <w:rFonts w:ascii="Times New Roman" w:hAnsi="Times New Roman" w:cs="Times New Roman"/>
          <w:b/>
          <w:color w:val="00B050"/>
          <w:szCs w:val="24"/>
          <w:lang w:val="sr-Latn-RS"/>
        </w:rPr>
        <w:t>successfully</w:t>
      </w:r>
      <w:r>
        <w:rPr>
          <w:rFonts w:ascii="Times New Roman" w:hAnsi="Times New Roman" w:cs="Times New Roman"/>
          <w:b/>
          <w:color w:val="00B050"/>
          <w:szCs w:val="24"/>
        </w:rPr>
        <w:t xml:space="preserve">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During reporting period, the Judicial Academy has conducted </w:t>
      </w:r>
      <w:r>
        <w:rPr>
          <w:rFonts w:ascii="Times New Roman" w:hAnsi="Times New Roman" w:cs="Times New Roman"/>
          <w:b/>
          <w:bCs/>
          <w:szCs w:val="24"/>
        </w:rPr>
        <w:t>four one-day training sessions</w:t>
      </w:r>
      <w:r>
        <w:rPr>
          <w:rFonts w:ascii="Times New Roman" w:hAnsi="Times New Roman" w:cs="Times New Roman"/>
          <w:bCs/>
          <w:szCs w:val="24"/>
        </w:rPr>
        <w:t xml:space="preserve"> regarding </w:t>
      </w:r>
      <w:r>
        <w:rPr>
          <w:rFonts w:ascii="Times New Roman" w:hAnsi="Times New Roman" w:cs="Times New Roman"/>
          <w:b/>
          <w:bCs/>
          <w:szCs w:val="24"/>
        </w:rPr>
        <w:t>domestic violence</w:t>
      </w:r>
      <w:r>
        <w:rPr>
          <w:rFonts w:ascii="Times New Roman" w:hAnsi="Times New Roman" w:cs="Times New Roman"/>
          <w:bCs/>
          <w:szCs w:val="24"/>
        </w:rPr>
        <w:t xml:space="preserve"> - </w:t>
      </w:r>
      <w:r>
        <w:rPr>
          <w:rFonts w:ascii="Times New Roman" w:hAnsi="Times New Roman" w:cs="Times New Roman"/>
          <w:b/>
          <w:bCs/>
          <w:szCs w:val="24"/>
        </w:rPr>
        <w:t>victim protection and support</w:t>
      </w:r>
      <w:r>
        <w:rPr>
          <w:rFonts w:ascii="Times New Roman" w:hAnsi="Times New Roman" w:cs="Times New Roman"/>
          <w:bCs/>
          <w:szCs w:val="24"/>
        </w:rPr>
        <w:t xml:space="preserve">, with significant part of the trainings devoted to the </w:t>
      </w:r>
      <w:r>
        <w:rPr>
          <w:rFonts w:ascii="Times New Roman" w:hAnsi="Times New Roman" w:cs="Times New Roman"/>
          <w:b/>
          <w:bCs/>
          <w:szCs w:val="24"/>
        </w:rPr>
        <w:t>protection and support of victims</w:t>
      </w:r>
      <w:r>
        <w:rPr>
          <w:rFonts w:ascii="Times New Roman" w:hAnsi="Times New Roman" w:cs="Times New Roman"/>
          <w:bCs/>
          <w:szCs w:val="24"/>
        </w:rPr>
        <w:t xml:space="preserve">. The training sessions were attended by </w:t>
      </w:r>
      <w:r>
        <w:rPr>
          <w:rFonts w:ascii="Times New Roman" w:hAnsi="Times New Roman" w:cs="Times New Roman"/>
          <w:b/>
          <w:bCs/>
          <w:szCs w:val="24"/>
        </w:rPr>
        <w:t>35 participants</w:t>
      </w:r>
      <w:r>
        <w:rPr>
          <w:rFonts w:ascii="Times New Roman" w:hAnsi="Times New Roman" w:cs="Times New Roman"/>
          <w:bCs/>
          <w:szCs w:val="24"/>
        </w:rPr>
        <w:t xml:space="preserve"> from category of judges.</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A significant number of </w:t>
      </w:r>
      <w:r>
        <w:rPr>
          <w:rFonts w:ascii="Times New Roman" w:hAnsi="Times New Roman" w:cs="Times New Roman"/>
          <w:b/>
          <w:bCs/>
          <w:szCs w:val="24"/>
        </w:rPr>
        <w:t>judges</w:t>
      </w:r>
      <w:r>
        <w:rPr>
          <w:rFonts w:ascii="Times New Roman" w:hAnsi="Times New Roman" w:cs="Times New Roman"/>
          <w:bCs/>
          <w:szCs w:val="24"/>
        </w:rPr>
        <w:t xml:space="preserve"> also attended a Conference that was held in Belgrade in June 2022, to mark the 20th anniversary of the introduction of domestic violence as a criminal offense into the criminal legislation of the Republic of Serbia.</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 xml:space="preserve">At this Conference, being jointly organized by the Ministry of Justice and the Judicial Academy of the Republic of Serbia, </w:t>
      </w:r>
      <w:r>
        <w:rPr>
          <w:rFonts w:ascii="Times New Roman" w:hAnsi="Times New Roman" w:cs="Times New Roman"/>
          <w:b/>
          <w:bCs/>
          <w:szCs w:val="24"/>
        </w:rPr>
        <w:t>the legislative framework and national court jurisprudence</w:t>
      </w:r>
      <w:r>
        <w:rPr>
          <w:rFonts w:ascii="Times New Roman" w:hAnsi="Times New Roman" w:cs="Times New Roman"/>
          <w:bCs/>
          <w:szCs w:val="24"/>
        </w:rPr>
        <w:t>, as well as</w:t>
      </w:r>
      <w:r>
        <w:rPr>
          <w:rFonts w:ascii="Times New Roman" w:hAnsi="Times New Roman" w:cs="Times New Roman"/>
          <w:b/>
          <w:bCs/>
          <w:szCs w:val="24"/>
        </w:rPr>
        <w:t xml:space="preserve"> data base</w:t>
      </w:r>
      <w:r>
        <w:rPr>
          <w:rFonts w:ascii="Times New Roman" w:hAnsi="Times New Roman" w:cs="Times New Roman"/>
          <w:bCs/>
          <w:szCs w:val="24"/>
        </w:rPr>
        <w:t xml:space="preserve"> of the respective </w:t>
      </w:r>
      <w:r>
        <w:rPr>
          <w:rFonts w:ascii="Times New Roman" w:hAnsi="Times New Roman" w:cs="Times New Roman"/>
          <w:b/>
          <w:bCs/>
          <w:szCs w:val="24"/>
        </w:rPr>
        <w:t>case law</w:t>
      </w:r>
      <w:r>
        <w:rPr>
          <w:rFonts w:ascii="Times New Roman" w:hAnsi="Times New Roman" w:cs="Times New Roman"/>
          <w:bCs/>
          <w:szCs w:val="24"/>
        </w:rPr>
        <w:t xml:space="preserve"> of European Court of Human Rights were presented.</w:t>
      </w:r>
    </w:p>
    <w:p>
      <w:pPr>
        <w:spacing w:after="0" w:line="240" w:lineRule="atLeast"/>
        <w:jc w:val="both"/>
        <w:rPr>
          <w:rFonts w:ascii="Times New Roman" w:hAnsi="Times New Roman" w:cs="Times New Roman"/>
          <w:bCs/>
          <w:szCs w:val="24"/>
        </w:rPr>
      </w:pPr>
      <w:r>
        <w:rPr>
          <w:rFonts w:ascii="Times New Roman" w:hAnsi="Times New Roman" w:cs="Times New Roman"/>
          <w:bCs/>
          <w:szCs w:val="24"/>
        </w:rPr>
        <w:t>For additional details, please see the Judicial Academy's website:</w:t>
      </w:r>
    </w:p>
    <w:p>
      <w:pPr>
        <w:spacing w:after="0" w:line="240" w:lineRule="atLeast"/>
        <w:jc w:val="both"/>
        <w:rPr>
          <w:rFonts w:ascii="Times New Roman" w:hAnsi="Times New Roman" w:cs="Times New Roman"/>
          <w:szCs w:val="24"/>
          <w:lang w:val="sr-Cyrl-RS"/>
        </w:rPr>
      </w:pPr>
      <w:r>
        <w:fldChar w:fldCharType="begin"/>
      </w:r>
      <w:r>
        <w:instrText xml:space="preserve"> HYPERLINK "https://www.pars.rs/en/strucno-usavrsavanje-eng/kontinuirana-obuka-eng/65-strucno-usavrsavanje-eng/kontinuirana-obuka-eng/1249-pri-n-z-n-spr-c-v-nju-n-silj-u-p-r-dici-en-2" </w:instrText>
      </w:r>
      <w:r>
        <w:fldChar w:fldCharType="separate"/>
      </w:r>
      <w:r>
        <w:rPr>
          <w:rStyle w:val="12"/>
          <w:rFonts w:ascii="Times New Roman" w:hAnsi="Times New Roman" w:cs="Times New Roman"/>
          <w:szCs w:val="24"/>
          <w:lang w:val="sr-Cyrl-RS"/>
        </w:rPr>
        <w:t>https://www.pars.rs/en/strucno-usavrsavanje-eng/kontinuirana-obuka-eng/65-strucno-usavrsavanje-eng/kontinuirana-obuka-eng/1249-pri-n-z-n-spr-c-v-nju-n-silj-u-p-r-dici-en-2</w:t>
      </w:r>
      <w:r>
        <w:rPr>
          <w:rStyle w:val="12"/>
          <w:rFonts w:ascii="Times New Roman" w:hAnsi="Times New Roman" w:cs="Times New Roman"/>
          <w:szCs w:val="24"/>
          <w:lang w:val="sr-Cyrl-RS"/>
        </w:rPr>
        <w:fldChar w:fldCharType="end"/>
      </w:r>
    </w:p>
    <w:p>
      <w:pPr>
        <w:spacing w:after="0" w:line="240" w:lineRule="atLeast"/>
        <w:jc w:val="both"/>
        <w:rPr>
          <w:rFonts w:ascii="Times New Roman" w:hAnsi="Times New Roman" w:cs="Times New Roman"/>
          <w:szCs w:val="24"/>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lang w:val="sr-Cyrl-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2.6.2 Creation of a single form for submitting a property claim in criminal proceedings. (the same activity 1.5.3. of the National Strategy on the rights of victims and witnesses of crime in Republic of Serbia 2020-2025</w:t>
      </w:r>
    </w:p>
    <w:p>
      <w:pPr>
        <w:spacing w:after="0" w:line="240" w:lineRule="atLeast"/>
        <w:rPr>
          <w:lang w:eastAsia="sr-Latn-RS"/>
        </w:rPr>
      </w:pPr>
    </w:p>
    <w:p>
      <w:pPr>
        <w:spacing w:after="0" w:line="240" w:lineRule="atLeast"/>
        <w:jc w:val="both"/>
        <w:rPr>
          <w:rFonts w:ascii="Times New Roman" w:hAnsi="Times New Roman" w:cs="Times New Roman"/>
          <w:b/>
        </w:rPr>
      </w:pPr>
      <w:r>
        <w:rPr>
          <w:rFonts w:ascii="Times New Roman" w:hAnsi="Times New Roman" w:cs="Times New Roman"/>
          <w:b/>
          <w:lang w:val="sr-Cyrl-RS"/>
        </w:rPr>
        <w:t>Time limit:</w:t>
      </w:r>
      <w:r>
        <w:rPr>
          <w:rFonts w:ascii="Times New Roman" w:hAnsi="Times New Roman" w:cs="Times New Roman"/>
          <w:b/>
        </w:rPr>
        <w:t xml:space="preserve"> Quarter 1 of 2022 </w:t>
      </w:r>
    </w:p>
    <w:p>
      <w:pPr>
        <w:spacing w:after="0" w:line="240" w:lineRule="atLeast"/>
        <w:jc w:val="both"/>
        <w:rPr>
          <w:rFonts w:ascii="Times New Roman" w:hAnsi="Times New Roman" w:cs="Times New Roman"/>
          <w:b/>
        </w:rPr>
      </w:pPr>
    </w:p>
    <w:p>
      <w:pPr>
        <w:spacing w:after="0" w:line="240" w:lineRule="atLeast"/>
        <w:jc w:val="both"/>
        <w:rPr>
          <w:rFonts w:ascii="Times New Roman" w:hAnsi="Times New Roman" w:cs="Times New Roman"/>
          <w:b/>
          <w:color w:val="00B050"/>
        </w:rPr>
      </w:pPr>
      <w:r>
        <w:rPr>
          <w:rFonts w:ascii="Times New Roman" w:hAnsi="Times New Roman" w:cs="Times New Roman"/>
          <w:b/>
          <w:color w:val="00B050"/>
        </w:rPr>
        <w:t>Activity is successfully implemented</w:t>
      </w:r>
    </w:p>
    <w:p>
      <w:pPr>
        <w:spacing w:after="0" w:line="240" w:lineRule="atLeast"/>
        <w:jc w:val="both"/>
        <w:rPr>
          <w:rFonts w:ascii="Times New Roman" w:hAnsi="Times New Roman" w:cs="Times New Roman"/>
          <w:b/>
          <w:lang w:val="sr-Cyrl-RS"/>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September 2022</w:t>
      </w:r>
    </w:p>
    <w:p>
      <w:pPr>
        <w:spacing w:after="0" w:line="240" w:lineRule="atLeast"/>
        <w:jc w:val="both"/>
        <w:rPr>
          <w:rFonts w:ascii="Times New Roman" w:hAnsi="Times New Roman" w:cs="Times New Roman"/>
        </w:rPr>
      </w:pPr>
      <w:r>
        <w:rPr>
          <w:rFonts w:ascii="Times New Roman" w:hAnsi="Times New Roman" w:cs="Times New Roman"/>
        </w:rPr>
        <w:t>The Supreme Court of Cassation participated in the drafting of the Guidelines for the Improvement of Judicial Practice in Proceedings for Compensation of Victims of Serious Crimes in Criminal Proceedings from August 2019. The onset of the pandemic, then, somewhat slowed down further development on these issues (work on creating the form). The Supreme Court of Cassation, however, contributes to the continuous application of the Guidelines for the Improvement of Judicial Practice, in cooperation with the Judicial Academy, through the periodic organization of presentations of the Guidelines during 2022. The emphasis of the presented Guidelines is on the obligation of competent authorities to resolve the issue of compensation in criminal proceedings, while civil proceedings would be an exception, not the rule, as it is now the case in practice.</w:t>
      </w:r>
    </w:p>
    <w:p>
      <w:pPr>
        <w:spacing w:after="0" w:line="240" w:lineRule="atLeast"/>
        <w:jc w:val="both"/>
        <w:rPr>
          <w:rFonts w:ascii="Times New Roman" w:hAnsi="Times New Roman" w:cs="Times New Roman"/>
        </w:rPr>
      </w:pPr>
      <w:r>
        <w:rPr>
          <w:rFonts w:ascii="Times New Roman" w:hAnsi="Times New Roman" w:cs="Times New Roman"/>
        </w:rPr>
        <w:t>With regard to the work with the aim of creating a single form for submitting a property claim in criminal proceedings, the Supreme Court of Cassation, consulting comparative practice in this regard, took as a starting point for analysis the Proposal for the realization of a property claim prepared for the purpose of facilitating the realization of the rights of victims in criminal proceedings in BiH , with the support of the OSCE Mission to BiH (</w:t>
      </w:r>
      <w:r>
        <w:fldChar w:fldCharType="begin"/>
      </w:r>
      <w:r>
        <w:instrText xml:space="preserve"> HYPERLINK "https://www.osce.org/files/f/documents/9/8/277566.pdf" </w:instrText>
      </w:r>
      <w:r>
        <w:fldChar w:fldCharType="separate"/>
      </w:r>
      <w:r>
        <w:rPr>
          <w:rStyle w:val="12"/>
          <w:rFonts w:ascii="Times New Roman" w:hAnsi="Times New Roman" w:cs="Times New Roman"/>
        </w:rPr>
        <w:t>https://www.osce.org/files/f/documents/9/8/277566.pdf</w:t>
      </w:r>
      <w:r>
        <w:rPr>
          <w:rStyle w:val="12"/>
          <w:rFonts w:ascii="Times New Roman" w:hAnsi="Times New Roman" w:cs="Times New Roman"/>
        </w:rPr>
        <w:fldChar w:fldCharType="end"/>
      </w:r>
      <w:r>
        <w:rPr>
          <w:rFonts w:ascii="Times New Roman" w:hAnsi="Times New Roman" w:cs="Times New Roman"/>
        </w:rPr>
        <w:t>)</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bCs/>
        </w:rPr>
      </w:pPr>
      <w:r>
        <w:rPr>
          <w:rFonts w:ascii="Times New Roman" w:hAnsi="Times New Roman" w:cs="Times New Roman"/>
          <w:bCs/>
        </w:rPr>
        <w:t xml:space="preserve">The Supreme Court of Cassation participated in the drafting of the </w:t>
      </w:r>
      <w:r>
        <w:rPr>
          <w:rFonts w:ascii="Times New Roman" w:hAnsi="Times New Roman" w:cs="Times New Roman"/>
          <w:bCs/>
          <w:i/>
        </w:rPr>
        <w:t>Guidelines for the Improvement of Judicial Practice in Proceedings for Compensation to Victims of Serious Crimes in Criminal Proceedings</w:t>
      </w:r>
      <w:r>
        <w:rPr>
          <w:rFonts w:ascii="Times New Roman" w:hAnsi="Times New Roman" w:cs="Times New Roman"/>
          <w:bCs/>
        </w:rPr>
        <w:t xml:space="preserve"> (valid as of </w:t>
      </w:r>
      <w:r>
        <w:rPr>
          <w:rFonts w:ascii="Times New Roman" w:hAnsi="Times New Roman" w:cs="Times New Roman"/>
          <w:bCs/>
          <w:i/>
        </w:rPr>
        <w:t>August 2019</w:t>
      </w:r>
      <w:r>
        <w:rPr>
          <w:rFonts w:ascii="Times New Roman" w:hAnsi="Times New Roman" w:cs="Times New Roman"/>
          <w:bCs/>
        </w:rPr>
        <w:t xml:space="preserve">). The impact of the COVID-19 pandemic, then, somewhat slowed down further development on these issues (efforts related to the single form development). The Supreme Court of Cassation, however, contributes to the continuous application of the </w:t>
      </w:r>
      <w:r>
        <w:rPr>
          <w:rFonts w:ascii="Times New Roman" w:hAnsi="Times New Roman" w:cs="Times New Roman"/>
          <w:bCs/>
          <w:i/>
        </w:rPr>
        <w:t>Guidelines for the Improvement of Judicial Practice</w:t>
      </w:r>
      <w:r>
        <w:rPr>
          <w:rFonts w:ascii="Times New Roman" w:hAnsi="Times New Roman" w:cs="Times New Roman"/>
          <w:bCs/>
        </w:rPr>
        <w:t xml:space="preserve">, in cooperation with the Judicial Academy, through organizing presentations of the </w:t>
      </w:r>
      <w:r>
        <w:rPr>
          <w:rFonts w:ascii="Times New Roman" w:hAnsi="Times New Roman" w:cs="Times New Roman"/>
          <w:bCs/>
          <w:i/>
        </w:rPr>
        <w:t>Guidelines</w:t>
      </w:r>
      <w:r>
        <w:rPr>
          <w:rFonts w:ascii="Times New Roman" w:hAnsi="Times New Roman" w:cs="Times New Roman"/>
          <w:bCs/>
        </w:rPr>
        <w:t xml:space="preserve"> during the second quarter of 2022.</w:t>
      </w:r>
    </w:p>
    <w:p>
      <w:pPr>
        <w:spacing w:after="0" w:line="240" w:lineRule="atLeast"/>
        <w:jc w:val="both"/>
        <w:rPr>
          <w:rFonts w:ascii="Times New Roman" w:hAnsi="Times New Roman" w:cs="Times New Roman"/>
          <w:bCs/>
        </w:rPr>
      </w:pPr>
      <w:r>
        <w:rPr>
          <w:rFonts w:ascii="Times New Roman" w:hAnsi="Times New Roman" w:cs="Times New Roman"/>
          <w:bCs/>
        </w:rPr>
        <w:t>With the support of the OSCE Mission in Serbia, four one-day training</w:t>
      </w:r>
      <w:r>
        <w:rPr>
          <w:rFonts w:ascii="Times New Roman" w:hAnsi="Times New Roman" w:cs="Times New Roman"/>
          <w:bCs/>
          <w:lang w:val="sr-Cyrl-RS"/>
        </w:rPr>
        <w:t xml:space="preserve"> sessions</w:t>
      </w:r>
      <w:r>
        <w:rPr>
          <w:rFonts w:ascii="Times New Roman" w:hAnsi="Times New Roman" w:cs="Times New Roman"/>
          <w:bCs/>
        </w:rPr>
        <w:t xml:space="preserve"> were conducted on the topic "Presentation of </w:t>
      </w:r>
      <w:r>
        <w:rPr>
          <w:rFonts w:ascii="Times New Roman" w:hAnsi="Times New Roman" w:cs="Times New Roman"/>
        </w:rPr>
        <w:t>Guidelines for Improvement of Court Practices in Proceedings for Compensation to Victims of Serious Crime in Criminal Proceedings</w:t>
      </w:r>
      <w:r>
        <w:rPr>
          <w:rFonts w:ascii="Times New Roman" w:hAnsi="Times New Roman" w:cs="Times New Roman"/>
          <w:bCs/>
        </w:rPr>
        <w:t xml:space="preserve"> " for judicial officials (judges from Higher Courts, public prosecutors and deputy public prosecutors, within four appellate areas). Out of a total of 97 participants, there have been 34 judges participating.</w:t>
      </w:r>
    </w:p>
    <w:p>
      <w:pPr>
        <w:spacing w:after="0" w:line="240" w:lineRule="atLeast"/>
        <w:jc w:val="both"/>
        <w:rPr>
          <w:rFonts w:ascii="Times New Roman" w:hAnsi="Times New Roman" w:cs="Times New Roman"/>
          <w:bCs/>
        </w:rPr>
      </w:pPr>
      <w:r>
        <w:rPr>
          <w:rFonts w:ascii="Times New Roman" w:hAnsi="Times New Roman" w:cs="Times New Roman"/>
          <w:bCs/>
        </w:rPr>
        <w:t xml:space="preserve">The emphasis of the </w:t>
      </w:r>
      <w:r>
        <w:rPr>
          <w:rFonts w:ascii="Times New Roman" w:hAnsi="Times New Roman" w:cs="Times New Roman"/>
          <w:bCs/>
          <w:i/>
        </w:rPr>
        <w:t>Guidelines</w:t>
      </w:r>
      <w:r>
        <w:rPr>
          <w:rFonts w:ascii="Times New Roman" w:hAnsi="Times New Roman" w:cs="Times New Roman"/>
          <w:bCs/>
        </w:rPr>
        <w:t xml:space="preserve"> being promoted lies in the obligation of competent authorities to resolve the issue of compensation to victims within criminal proceedings, while the civil proceedings would remain an exception, not the rule, as is now the predominant practice.</w:t>
      </w:r>
    </w:p>
    <w:p>
      <w:pPr>
        <w:spacing w:after="0" w:line="240" w:lineRule="atLeast"/>
        <w:jc w:val="both"/>
        <w:rPr>
          <w:rFonts w:ascii="Times New Roman" w:hAnsi="Times New Roman" w:cs="Times New Roman"/>
          <w:b/>
          <w:bCs/>
          <w:color w:val="ED7D31" w:themeColor="accent2"/>
          <w:u w:val="single"/>
          <w14:textFill>
            <w14:solidFill>
              <w14:schemeClr w14:val="accent2"/>
            </w14:solidFill>
          </w14:textFill>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bCs/>
        </w:rPr>
      </w:pPr>
      <w:r>
        <w:rPr>
          <w:rFonts w:ascii="Times New Roman" w:hAnsi="Times New Roman" w:cs="Times New Roman"/>
          <w:bCs/>
          <w:lang w:val="sr-Cyrl-RS"/>
        </w:rPr>
        <w:t>Within the framework of the Expert Group for the development of a model of the necessary changes to judicial laws and accompanying by-laws in the part related to the establishment and operation of the National Network of Services for providing support and assistance to victims and witnesses of criminal acts in the Republic of Serbia, a proposal for an informant to submit a property claim in criminal proceedings was drawn up. This proposal has not yet been adopted</w:t>
      </w:r>
      <w:r>
        <w:rPr>
          <w:rFonts w:ascii="Times New Roman" w:hAnsi="Times New Roman" w:cs="Times New Roman"/>
          <w:bCs/>
        </w:rPr>
        <w:t>.</w:t>
      </w:r>
    </w:p>
    <w:p>
      <w:pPr>
        <w:spacing w:after="0" w:line="240" w:lineRule="atLeast"/>
        <w:jc w:val="both"/>
        <w:rPr>
          <w:rFonts w:ascii="Times New Roman" w:hAnsi="Times New Roman" w:cs="Times New Roman"/>
          <w:bCs/>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Cyrl-RS" w:eastAsia="sr-Latn-RS"/>
        </w:rPr>
        <w:t>Activity 2.6</w:t>
      </w:r>
      <w:r>
        <w:rPr>
          <w:rFonts w:ascii="Times New Roman" w:hAnsi="Times New Roman" w:eastAsia="Times New Roman" w:cs="Times New Roman"/>
          <w:color w:val="auto"/>
          <w:lang w:val="sr-Latn-RS" w:eastAsia="sr-Latn-RS"/>
        </w:rPr>
        <w:t>.</w:t>
      </w:r>
      <w:r>
        <w:rPr>
          <w:rFonts w:ascii="Times New Roman" w:hAnsi="Times New Roman" w:eastAsia="Times New Roman" w:cs="Times New Roman"/>
          <w:color w:val="auto"/>
          <w:lang w:val="sr-Cyrl-RS" w:eastAsia="sr-Latn-RS"/>
        </w:rPr>
        <w:t>3 Ongoing implementation of the Guidelines for the improvement of court practice in procedures for damage compensation for victims of criminal offenses and monitoring the results of implementation to define corrective measures (the same activity as the activity no. 1.5.4. of the National Strategy on the rights of victims and witnesses of crime for the period 2020-2025</w:t>
      </w:r>
    </w:p>
    <w:p>
      <w:pPr>
        <w:spacing w:after="0" w:line="240" w:lineRule="atLeast"/>
        <w:rPr>
          <w:lang w:val="sr-Latn-RS" w:eastAsia="sr-Latn-RS"/>
        </w:rPr>
      </w:pPr>
    </w:p>
    <w:p>
      <w:pPr>
        <w:jc w:val="both"/>
        <w:rPr>
          <w:rFonts w:ascii="Times New Roman" w:hAnsi="Times New Roman" w:cs="Times New Roman"/>
          <w:b/>
          <w:szCs w:val="24"/>
        </w:rPr>
      </w:pPr>
      <w:r>
        <w:rPr>
          <w:rFonts w:ascii="Times New Roman" w:hAnsi="Times New Roman" w:cs="Times New Roman"/>
          <w:b/>
          <w:szCs w:val="24"/>
        </w:rPr>
        <w:t>Time limit:</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spacing w:after="0" w:line="240" w:lineRule="atLeast"/>
        <w:jc w:val="both"/>
        <w:rPr>
          <w:rFonts w:ascii="Times New Roman" w:hAnsi="Times New Roman" w:cs="Times New Roman"/>
          <w:b/>
          <w:color w:val="00B050"/>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In war crimes proceedings conducted before the War Crimes Department of the High Court in Belgrade, the Guidelines for the Improvement of Judicial Practice in Proceedings for Compensation for Victims of Serious Crimes are applied, all evidence related to the property claims of the injured parties is presented in the evidentiary proceedings. They are analyzed in detail during the evaluation of the presented evidence in the written judgments. In order for the decision-making on the property claims of the victims to be more efficient, it is necessary during the first examination of the injured parties before the competent Prosecutor's Office that they are instructed in accordance with the law about their rights in that part, as well as that the authority of the procedure in the investigation phase actively collects relevant evidence to the property legal claims of the injured parties, especially bearing in mind that the injured parties in most cases do not have elected representatives from the ranks of lawyers who can provide them with the necessary legal assistance.</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war crime proceedings conducted before the War Crime Department of the High Court in Belgrade, the Guidelines for improvement of case-law in the proceedings for damage compensation to victims of severe criminal acts are applied, all evidence concerning property-related issues of damaged parties are produced during evidence production procedure and they are also analyzed in details for assessment of produced evidence in writings of judgements. In order to make more efficient decision-making on property-related claims of victims, it is necessary to instruct damaged parties on the rights they have in this part according to law on the occasion of their first examination before the competent prosecution office, as well as that the proceedings body actively collects at the investigation stage the evidence concerning property-related claims of damaged parties, particularly bearing in mind that damaged parties have no appointed proxies among attorneys-at-law able to provide them with necessary legal aid in a larger number of cases.</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the war crime proceedings conducted before the War Crime Department of the High Court in Belgrade, the Guidelines for improvement of case-law in the proceedings for damage compensation to victims of severe criminal acts are applied, all evidence concerning property-related issues of damaged parties are produced during evidence production procedure and they are also analyzed in details for assessment of produced evidence in writings of judgements. In order to make more efficient decision-making on property-related claims of victims, it is necessary to instruct damaged parties on the rights they have in this part according to law on the occasion of their first examination before the competent prosecution office, as well as that the proceedings body actively collects at the investigation stage the evidence concerning property-related claims of damaged parties, particularly bearing in mind that damaged parties have no appointed proxies among attorneys-at-law able to provide them with necessary legal aid in a larger number of cases.</w:t>
      </w:r>
    </w:p>
    <w:p>
      <w:pPr>
        <w:spacing w:after="0" w:line="240" w:lineRule="atLeast"/>
        <w:jc w:val="both"/>
        <w:rPr>
          <w:rFonts w:ascii="Times New Roman" w:hAnsi="Times New Roman" w:cs="Times New Roman"/>
          <w:szCs w:val="24"/>
          <w:u w:val="single"/>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2.6.4 Providing assistance to victims upon filling out a form for submitting a property claim in criminal proceedings as part of the primary support program provided by employees of the Support Service for Victims and Witnesses of Crime in Serbia (same activity as the activity no. 1.5.5. of the National Strategy on the rights of victims and witnesses of crime for the period 2020-2025</w:t>
      </w:r>
    </w:p>
    <w:p>
      <w:pPr>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Time limit: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information.</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2.6.5. Providing assistance to victims upon filling out a form for submitting a property claim in criminal proceedings as part of the primary support program of the Information and Support Service for Victims and Witnesses of the Office of the Work Crimes Prosecutor (same activity as the activity no. 1.5.5. of the National Strategy on the rights of victims and witnesses of crime for the period 2020-2025)</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Time limit: Quarter 4 of 2021 -  Quarter 4 of 2026</w:t>
      </w:r>
    </w:p>
    <w:p>
      <w:pPr>
        <w:autoSpaceDE w:val="0"/>
        <w:autoSpaceDN w:val="0"/>
        <w:adjustRightInd w:val="0"/>
        <w:spacing w:after="0" w:line="240" w:lineRule="atLeast"/>
        <w:ind w:left="720" w:hanging="720"/>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implementation of the activity is conditioned by the previous implementation of the activity under 2.6.2.</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Status unchanged.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realization of activities is conditioned by the previous realization of activities under 2.6.2.</w:t>
      </w:r>
    </w:p>
    <w:p>
      <w:pPr>
        <w:autoSpaceDE w:val="0"/>
        <w:autoSpaceDN w:val="0"/>
        <w:adjustRightInd w:val="0"/>
        <w:spacing w:after="0" w:line="240" w:lineRule="atLeast"/>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 xml:space="preserve">Measure 2.7: Standardization and institutionalization of training in the field of rights of victims and witnesses of crimes </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2.7.1. Conduct trainings on the rights of victims of criminal offenses for police officers, (including the members of the War Crimes Identification Detection Service and the Protection Unit, judges, prosecutors, lawyers and professionals engaged in victim and witness support services. (same activity as the activity no. 1.4.12. of the National Strategy on the rights of victims and witnesses of crime for the period 2020-2025)</w:t>
      </w:r>
    </w:p>
    <w:p>
      <w:pPr>
        <w:spacing w:after="0" w:line="240" w:lineRule="atLeast"/>
        <w:rPr>
          <w:lang w:val="sr-Cyrl-RS" w:eastAsia="sr-Latn-RS"/>
        </w:rPr>
      </w:pPr>
    </w:p>
    <w:p>
      <w:pPr>
        <w:spacing w:line="240" w:lineRule="auto"/>
        <w:jc w:val="both"/>
        <w:rPr>
          <w:rFonts w:ascii="Times New Roman" w:hAnsi="Times New Roman" w:cs="Times New Roman"/>
          <w:b/>
          <w:szCs w:val="24"/>
        </w:rPr>
      </w:pPr>
      <w:r>
        <w:rPr>
          <w:rFonts w:ascii="Times New Roman" w:hAnsi="Times New Roman" w:cs="Times New Roman"/>
          <w:b/>
          <w:szCs w:val="24"/>
          <w:lang w:val="sr-Cyrl-RS"/>
        </w:rPr>
        <w:t>Time limit: Quarter 4 of 2021 -  Quarter 4 of 2026</w:t>
      </w:r>
    </w:p>
    <w:p>
      <w:pPr>
        <w:spacing w:line="240" w:lineRule="auto"/>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During the reporting period, one one-day training was held in Belgrade on the topic of domestic violence (phase 1), in which a significant part of the training was devoted to the protection and support of victims.</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Judicial Academy, in the second quarter of 2022, in the month of June, conducted one three-day workshop on the topic: ‘’Trial simulation in a case for the criminal offence in human</w:t>
      </w:r>
      <w:r>
        <w:rPr>
          <w:rFonts w:ascii="Times New Roman" w:hAnsi="Times New Roman" w:cs="Times New Roman"/>
          <w:szCs w:val="24"/>
          <w:lang w:val="sr-Cyrl-RS"/>
        </w:rPr>
        <w:t xml:space="preserve"> </w:t>
      </w:r>
      <w:r>
        <w:rPr>
          <w:rFonts w:ascii="Times New Roman" w:hAnsi="Times New Roman" w:cs="Times New Roman"/>
          <w:szCs w:val="24"/>
        </w:rPr>
        <w:t>trafficking’’, for a total of 19 participants (judges, prosecutors and their deputies and police officers). At the workshop, among others, the following topics were covered: challenges in legal qualification, inter-institutional cooperation and protection of victims in criminal proceedings; inter-institutional cooperation and the role of NGOs in criminal proceedings of human trafficking; the position of the victim in criminal proceedings for the criminal offense of human trafficking - challenges in identifying, protecting and supporting victims of human trafficking.</w:t>
      </w:r>
      <w:r>
        <w:rPr>
          <w:rFonts w:ascii="Times New Roman" w:hAnsi="Times New Roman" w:cs="Times New Roman"/>
          <w:szCs w:val="24"/>
          <w:lang w:val="sr-Cyrl-RS"/>
        </w:rPr>
        <w:t xml:space="preserve"> </w:t>
      </w:r>
      <w:r>
        <w:rPr>
          <w:rFonts w:ascii="Times New Roman" w:hAnsi="Times New Roman" w:cs="Times New Roman"/>
          <w:szCs w:val="24"/>
        </w:rPr>
        <w:t>It is planned to continue conducting workshops on this topic.</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On 15</w:t>
      </w:r>
      <w:r>
        <w:rPr>
          <w:rFonts w:ascii="Times New Roman" w:hAnsi="Times New Roman" w:cs="Times New Roman"/>
          <w:szCs w:val="24"/>
          <w:vertAlign w:val="superscript"/>
        </w:rPr>
        <w:t>th</w:t>
      </w:r>
      <w:r>
        <w:rPr>
          <w:rFonts w:ascii="Times New Roman" w:hAnsi="Times New Roman" w:cs="Times New Roman"/>
          <w:szCs w:val="24"/>
        </w:rPr>
        <w:t xml:space="preserve"> October 2021 Judicial Academy conducted the seminar on rights of victims, for the representatives of the Prosecution Office for War Crimes and judges of the Special Department. </w:t>
      </w:r>
    </w:p>
    <w:p>
      <w:pPr>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2.7.2 Consistent implementation of activities 1.4.1 - 1.4.15. in the National Strategy for the realisation of the rights of victims and witnesses of criminal acts in the Republic of Serbia for the period from 2020 - 2025)</w:t>
      </w:r>
    </w:p>
    <w:p>
      <w:pPr>
        <w:spacing w:after="0" w:line="240" w:lineRule="atLeast"/>
        <w:rPr>
          <w:lang w:eastAsia="sr-Latn-RS"/>
        </w:rPr>
      </w:pPr>
    </w:p>
    <w:p>
      <w:pPr>
        <w:jc w:val="both"/>
        <w:rPr>
          <w:rFonts w:ascii="Times New Roman" w:hAnsi="Times New Roman" w:cs="Times New Roman"/>
          <w:b/>
          <w:lang w:eastAsia="sr-Latn-RS"/>
        </w:rPr>
      </w:pPr>
      <w:r>
        <w:rPr>
          <w:rFonts w:ascii="Times New Roman" w:hAnsi="Times New Roman" w:cs="Times New Roman"/>
          <w:b/>
          <w:lang w:eastAsia="sr-Latn-RS"/>
        </w:rPr>
        <w:t>Timeframe: 2nd quarter 2022 - 4th quarter 2026</w:t>
      </w:r>
    </w:p>
    <w:p>
      <w:pPr>
        <w:jc w:val="both"/>
        <w:rPr>
          <w:rFonts w:ascii="Times New Roman" w:hAnsi="Times New Roman" w:cs="Times New Roman"/>
          <w:b/>
          <w:color w:val="00B050"/>
          <w:lang w:eastAsia="sr-Latn-RS"/>
        </w:rPr>
      </w:pPr>
      <w:r>
        <w:rPr>
          <w:rFonts w:ascii="Times New Roman" w:hAnsi="Times New Roman" w:cs="Times New Roman"/>
          <w:b/>
          <w:color w:val="00B050"/>
          <w:lang w:eastAsia="sr-Latn-RS"/>
        </w:rPr>
        <w:t>The activity is successfully implemented</w:t>
      </w:r>
    </w:p>
    <w:p>
      <w:pPr>
        <w:spacing w:after="0" w:line="240" w:lineRule="exact"/>
        <w:jc w:val="both"/>
        <w:rPr>
          <w:rFonts w:ascii="Times New Roman" w:hAnsi="Times New Roman" w:cs="Times New Roman"/>
          <w:b/>
          <w:u w:val="single"/>
          <w:lang w:eastAsia="sr-Latn-RS"/>
        </w:rPr>
      </w:pPr>
      <w:r>
        <w:rPr>
          <w:rFonts w:ascii="Times New Roman" w:hAnsi="Times New Roman" w:cs="Times New Roman"/>
          <w:b/>
          <w:u w:val="single"/>
          <w:lang w:eastAsia="sr-Latn-RS"/>
        </w:rPr>
        <w:t>September 2022</w:t>
      </w:r>
    </w:p>
    <w:p>
      <w:pPr>
        <w:spacing w:after="0" w:line="240" w:lineRule="exact"/>
        <w:jc w:val="both"/>
        <w:rPr>
          <w:rFonts w:ascii="Times New Roman" w:hAnsi="Times New Roman" w:cs="Times New Roman"/>
          <w:lang w:eastAsia="sr-Latn-RS"/>
        </w:rPr>
      </w:pPr>
      <w:r>
        <w:rPr>
          <w:rFonts w:ascii="Times New Roman" w:hAnsi="Times New Roman" w:cs="Times New Roman"/>
          <w:lang w:eastAsia="sr-Latn-RS"/>
        </w:rPr>
        <w:t>In the following period, during October and November, it is planned to hold six trainings on the topic "Improving the rights of child victims and witnesses of crimes in the Republic of Serbia" in a co-partner implementation. The trainings are of a multi-sector nature, intended for a wider target group that includes acting judges of higher courts and higher public prosecutors' offices, representatives of the social protection sector, representatives of services for assistance and support to witnesses and victims at higher courts and higher public prosecutors' offices, representatives of the legal profession and the civil sector. These trainings are a continuation of the work on the project "Children's rights in Serbia - improving the position of children in the judicial system of the Republic of Serbia". The prepared manuals will serve as material for participants and lecturers. Bearing in mind the multi-sector character, the teaching pairs will consist of one holder of judicial office and one representative of social protection.</w:t>
      </w:r>
    </w:p>
    <w:p>
      <w:pPr>
        <w:spacing w:after="0" w:line="240" w:lineRule="exact"/>
        <w:jc w:val="both"/>
        <w:rPr>
          <w:rFonts w:ascii="Times New Roman" w:hAnsi="Times New Roman" w:cs="Times New Roman"/>
          <w:b/>
          <w:u w:val="single"/>
          <w:lang w:eastAsia="sr-Latn-RS"/>
        </w:rPr>
      </w:pPr>
    </w:p>
    <w:p>
      <w:pPr>
        <w:spacing w:after="0" w:line="240" w:lineRule="exact"/>
        <w:jc w:val="both"/>
        <w:rPr>
          <w:rFonts w:ascii="Times New Roman" w:hAnsi="Times New Roman" w:cs="Times New Roman"/>
          <w:b/>
          <w:u w:val="single"/>
          <w:lang w:eastAsia="sr-Latn-RS"/>
        </w:rPr>
      </w:pPr>
      <w:r>
        <w:rPr>
          <w:rFonts w:ascii="Times New Roman" w:hAnsi="Times New Roman" w:cs="Times New Roman"/>
          <w:b/>
          <w:u w:val="single"/>
          <w:lang w:eastAsia="sr-Latn-RS"/>
        </w:rPr>
        <w:t>June 2022</w:t>
      </w:r>
    </w:p>
    <w:p>
      <w:pPr>
        <w:spacing w:after="0" w:line="240" w:lineRule="exact"/>
        <w:jc w:val="both"/>
        <w:rPr>
          <w:rFonts w:ascii="Times New Roman" w:hAnsi="Times New Roman" w:cs="Times New Roman"/>
          <w:lang w:eastAsia="sr-Latn-RS"/>
        </w:rPr>
      </w:pPr>
      <w:r>
        <w:rPr>
          <w:rFonts w:ascii="Times New Roman" w:hAnsi="Times New Roman" w:cs="Times New Roman"/>
          <w:lang w:eastAsia="sr-Latn-RS"/>
        </w:rPr>
        <w:t>During the reporting period, two large conferences were organized on the topic of the position of children and youth in the justice system, where attention was paid to the topic of protecting children from secondary victimization, as well as the importance of strengthening intersectoral cooperation. On April 15, the Judicial Academy and the Center for Children's Rights held the conference "Justice from the point of view of children and young people", which gathered 80 participants, including judges, prosecutors, lawyers, representatives of the media, centers for social work, the Ministry of Interior, schools, the civil sector, international organizations, academic and donor communities, as well as children and young people. The conference was held within the framework of the project "Children's rights in Serbia - Improving the position of children in the judicial system of the Republic of Serbia - CRIS", which is carried out in partnership with the International Rescue Committee and the organization Astra - Action against human trafficking with the support of the European Commission through program Rights, equality and citizenship. The final conference on the same project was held on June 27, 2022 in Belgrade.</w:t>
      </w:r>
    </w:p>
    <w:p>
      <w:pPr>
        <w:spacing w:after="0" w:line="240" w:lineRule="atLeast"/>
        <w:jc w:val="both"/>
        <w:rPr>
          <w:rFonts w:ascii="Times New Roman" w:hAnsi="Times New Roman" w:cs="Times New Roman"/>
          <w:sz w:val="24"/>
          <w:szCs w:val="24"/>
          <w:u w:val="single"/>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2.8: Further improvement of regional cooperation in the field of support and assistance to victims and witnesses, through concluding and updating appropriate agreements, memoranda or protocols on cooperation, but also through continuous exchange of experiences, in order to empower victims and witnesses to participate in criminal proceedings</w:t>
      </w:r>
    </w:p>
    <w:p>
      <w:pPr>
        <w:jc w:val="both"/>
        <w:rPr>
          <w:rFonts w:ascii="Times New Roman" w:hAnsi="Times New Roman" w:cs="Times New Roman"/>
          <w:b/>
          <w:i/>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2.8.1 Conclusion of an amended agreement on cooperation in the field of protection, support and assistance to aggrieved parties between the Higher Court in Belgrade and the Court of Bosnia and Herzegovina (related activity 2.4.1.)</w:t>
      </w:r>
    </w:p>
    <w:p>
      <w:pPr>
        <w:spacing w:after="0" w:line="240" w:lineRule="atLeast"/>
        <w:rPr>
          <w:lang w:eastAsia="sr-Latn-RS"/>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 xml:space="preserve">Timeframe: </w:t>
      </w:r>
      <w:r>
        <w:rPr>
          <w:rFonts w:ascii="Times New Roman" w:hAnsi="Times New Roman" w:cs="Times New Roman"/>
          <w:b/>
          <w:szCs w:val="24"/>
          <w:lang w:val="sr-Cyrl-RS"/>
        </w:rPr>
        <w:t xml:space="preserve">Quarter 4 of 2021 </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rPr>
      </w:pPr>
      <w:r>
        <w:rPr>
          <w:rFonts w:ascii="Times New Roman" w:hAnsi="Times New Roman" w:cs="Times New Roman"/>
          <w:b/>
          <w:color w:val="FFFF00"/>
          <w:szCs w:val="24"/>
          <w:highlight w:val="lightGray"/>
        </w:rPr>
        <w:t>Activity is partially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At the Regional meeting held on June 28-29, 2021, organized by the UNDP, the draft of the amended and supplemented Agreement on Cooperation in the Field of Support and Assistance to Victims and Witnesses between the High Court in Belgrade and the Court of Bosnia and Herzegovina was presented. There is no information about how far the draft agreement has come and the latest information, dated from June last year, is that a meeting is planned in the Ministry of Justice.</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At the Regional meeting held on June 28-29, 2021, organized by the UNDP, the draft of the amended and supplemented Agreement on Cooperation in the Field of Support and Assistance to Victims and Witnesses between the High Court in Belgrade and the Court of Bosnia and Herzegovina was presented. There is no available information on the status of the draft agreement. The latest information, dated from June of last year, is that a meeting was planned in the Ministry of Justice in this regard.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At the regional meeting held on 28 and 29 June 2021 and organized by UNDP, a draft of amended and supplemented agreement on cooperation in the field of support and assistance to damaged parties and witnesses between the High Court in Belgrade and the Court of B&amp;H was presented. We have no information on how far this draft of agreement progressed and the last information from June last year is that a meeting has been planned at the Ministry of Justice.</w:t>
      </w:r>
    </w:p>
    <w:p>
      <w:pPr>
        <w:spacing w:after="0" w:line="240" w:lineRule="atLeast"/>
        <w:jc w:val="both"/>
        <w:rPr>
          <w:rFonts w:ascii="Times New Roman" w:hAnsi="Times New Roman" w:cs="Times New Roman"/>
          <w:sz w:val="24"/>
          <w:szCs w:val="24"/>
          <w:u w:val="single"/>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2.8.2 Ongoing implementation of the amended agreement on cooperation in the field of protection, support and assistance to aggrieved parties between the Higher Court in Belgrade and the Court of Bosnia and Herzegovina (linked with the activity no. 2.4.1.)</w:t>
      </w:r>
    </w:p>
    <w:p>
      <w:pPr>
        <w:spacing w:after="0" w:line="240" w:lineRule="atLeast"/>
        <w:jc w:val="both"/>
        <w:rPr>
          <w:rFonts w:ascii="Times New Roman" w:hAnsi="Times New Roman" w:cs="Times New Roman"/>
          <w:b/>
          <w:sz w:val="24"/>
          <w:szCs w:val="24"/>
        </w:rPr>
      </w:pPr>
    </w:p>
    <w:p>
      <w:pPr>
        <w:jc w:val="both"/>
        <w:rPr>
          <w:rFonts w:ascii="Times New Roman" w:hAnsi="Times New Roman" w:cs="Times New Roman"/>
          <w:b/>
        </w:rPr>
      </w:pPr>
      <w:r>
        <w:rPr>
          <w:rFonts w:ascii="Times New Roman" w:hAnsi="Times New Roman" w:cs="Times New Roman"/>
          <w:b/>
        </w:rPr>
        <w:t>Timeframe:</w:t>
      </w:r>
      <w:r>
        <w:rPr>
          <w:rFonts w:ascii="Times New Roman" w:hAnsi="Times New Roman" w:cs="Times New Roman"/>
          <w:b/>
          <w:lang w:val="sr-Cyrl-RS"/>
        </w:rPr>
        <w:t xml:space="preserve"> </w:t>
      </w:r>
      <w:r>
        <w:rPr>
          <w:rFonts w:ascii="Times New Roman" w:hAnsi="Times New Roman" w:cs="Times New Roman"/>
          <w:b/>
        </w:rPr>
        <w:t>Quarter 4 of 2021 - Quarter 4 of 2026</w:t>
      </w:r>
    </w:p>
    <w:p>
      <w:pPr>
        <w:jc w:val="both"/>
        <w:rPr>
          <w:rFonts w:ascii="Times New Roman" w:hAnsi="Times New Roman" w:cs="Times New Roman"/>
          <w:b/>
          <w:color w:val="FF0000"/>
        </w:rPr>
      </w:pPr>
      <w:r>
        <w:rPr>
          <w:rFonts w:ascii="Times New Roman" w:hAnsi="Times New Roman" w:cs="Times New Roman"/>
          <w:b/>
          <w:color w:val="FF0000"/>
        </w:rPr>
        <w:t>The activity is not implemented</w:t>
      </w:r>
    </w:p>
    <w:p>
      <w:pPr>
        <w:spacing w:after="0" w:line="240" w:lineRule="atLeast"/>
        <w:jc w:val="both"/>
        <w:rPr>
          <w:rFonts w:ascii="Times New Roman" w:hAnsi="Times New Roman" w:cs="Times New Roman"/>
          <w:b/>
          <w:u w:val="single"/>
        </w:rPr>
      </w:pPr>
      <w:r>
        <w:rPr>
          <w:rFonts w:ascii="Times New Roman" w:hAnsi="Times New Roman" w:cs="Times New Roman"/>
          <w:b/>
          <w:u w:val="single"/>
        </w:rPr>
        <w:t>September 2022</w:t>
      </w:r>
    </w:p>
    <w:p>
      <w:pPr>
        <w:spacing w:after="0" w:line="240" w:lineRule="atLeast"/>
        <w:jc w:val="both"/>
        <w:rPr>
          <w:rFonts w:ascii="Times New Roman" w:hAnsi="Times New Roman" w:cs="Times New Roman"/>
        </w:rPr>
      </w:pPr>
      <w:r>
        <w:rPr>
          <w:rFonts w:ascii="Times New Roman" w:hAnsi="Times New Roman" w:cs="Times New Roman"/>
        </w:rPr>
        <w:t>There is no information.</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lang w:val="sr-Cyrl-RS"/>
        </w:rPr>
        <w:t>There is no information.</w:t>
      </w:r>
    </w:p>
    <w:p>
      <w:pPr>
        <w:spacing w:after="0" w:line="240" w:lineRule="atLeast"/>
        <w:jc w:val="both"/>
        <w:rPr>
          <w:rFonts w:ascii="Times New Roman" w:hAnsi="Times New Roman" w:cs="Times New Roman"/>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lang w:val="sr-Cyrl-RS"/>
        </w:rPr>
        <w:t xml:space="preserve">There were no activities in the reporting period. </w:t>
      </w:r>
    </w:p>
    <w:p>
      <w:pPr>
        <w:spacing w:after="0" w:line="240" w:lineRule="atLeast"/>
        <w:jc w:val="both"/>
        <w:rPr>
          <w:rFonts w:ascii="Times New Roman" w:hAnsi="Times New Roman" w:cs="Times New Roman"/>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2.8.3 Signing agreements on cooperation in the area of protection, support and assistance to aggrieved parties with other courts of the region (related with the activity no. 2.4.1.)</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rPr>
        <w:t>Timeframe: Quarter 4 of 2021 - Quarter 4 of 2026</w:t>
      </w:r>
    </w:p>
    <w:p>
      <w:pPr>
        <w:jc w:val="both"/>
        <w:rPr>
          <w:rFonts w:ascii="Times New Roman" w:hAnsi="Times New Roman" w:cs="Times New Roman"/>
          <w:b/>
          <w:color w:val="FFFF00"/>
          <w:szCs w:val="24"/>
        </w:rPr>
      </w:pPr>
      <w:r>
        <w:rPr>
          <w:rFonts w:ascii="Times New Roman" w:hAnsi="Times New Roman" w:cs="Times New Roman"/>
          <w:b/>
          <w:color w:val="FFFF00"/>
          <w:szCs w:val="24"/>
          <w:highlight w:val="lightGray"/>
        </w:rPr>
        <w:t>Activity is partially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As the need to formalize regional cooperation in this area with other courts in the region was recognized, at the aforementioned regional meeting, it was concluded that the presented draft agreement on cooperation between our court and the Court of Bosnia and Herzegovina can be a model for possible future regional agreements on cooperation in this area. </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Since the necessity of formal regional cooperation with other courts in the region in this field has been recognized, a conclusion was adopted at the above mentioned meeting that the presented draft of cooperation agreement between our Court and the Court of B&amp;H might be a model of possible future regional agreements on cooperation in this field.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szCs w:val="24"/>
        </w:rPr>
      </w:pPr>
      <w:r>
        <w:rPr>
          <w:rFonts w:ascii="Times New Roman" w:hAnsi="Times New Roman" w:eastAsia="Times New Roman" w:cs="Times New Roman"/>
          <w:szCs w:val="24"/>
        </w:rPr>
        <w:t>Since the necessity of formal regional cooperation with other courts in the region in this field has been recognized, a conclusion was adopted at the above mentioned meeting that the presented draft of cooperation agreement between our Court and the Court of B&amp;H might be a model of possible future regional agreements on cooperation in this field.</w:t>
      </w:r>
    </w:p>
    <w:p>
      <w:pPr>
        <w:spacing w:after="0" w:line="240" w:lineRule="atLeast"/>
        <w:jc w:val="both"/>
        <w:rPr>
          <w:rFonts w:ascii="Times New Roman" w:hAnsi="Times New Roman" w:eastAsia="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2.8.4 Ongoing implementation of the agreements on cooperation in the area of protection, support and assistance to aggrieved parties with other courts of the region (related with the activity no. 2.4.1.)</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2.8.5. Drafting, signing and ongoing implementation of agreements on cooperation in the field of protection, support and assistance to the aggrieved parties, between the Office of the War Crimes Prosecutor and other prosecutor's offices and courts in the region (related activity no. 2.4.2)</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w:t>
      </w:r>
      <w:r>
        <w:rPr>
          <w:rFonts w:ascii="Times New Roman" w:hAnsi="Times New Roman" w:cs="Times New Roman"/>
          <w:b/>
          <w:szCs w:val="24"/>
        </w:rPr>
        <w:t>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FFFF00"/>
          <w:szCs w:val="24"/>
        </w:rPr>
      </w:pPr>
      <w:r>
        <w:rPr>
          <w:rFonts w:ascii="Times New Roman" w:hAnsi="Times New Roman" w:cs="Times New Roman"/>
          <w:b/>
          <w:color w:val="FFFF00"/>
          <w:szCs w:val="24"/>
          <w:highlight w:val="lightGray"/>
        </w:rPr>
        <w:t>Activity is partially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It is planned that in the 4th quarter of 2022, as part of a regular bilateral meeting, an Agreement on Understanding and Cooperation in the Field of Support for Witnesses, Victims and Victims will be signed between the Prosecutor's Office for War Crimes and the Prosecutor's Office of Bosnia and Herzegovina, for their participation in criminal proceedings for war crimes, which will facilitate communication with witnesses, organization of their testimony, as well as other activities that are directly related to the activities of injured persons in war crimes cases.</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lang w:val="sr-Cyrl-CS"/>
        </w:rPr>
        <w:t>No changes compared to the previous reporting period.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On 3 March 2022, the OWCP sent a written proposal to the Prosecutor’s Office of Bosnia and Herzegovina to consider concluding an Agreement on Cooperation in Protection, Support and Assistance with the Office, in order to raise cooperation between the two Prosecutor’s offices and to facilitate the position and participation of witnesses and victims in criminal proceedings.</w:t>
      </w:r>
    </w:p>
    <w:p>
      <w:pPr>
        <w:spacing w:after="0" w:line="240" w:lineRule="atLeast"/>
        <w:jc w:val="both"/>
        <w:rPr>
          <w:rFonts w:ascii="Times New Roman" w:hAnsi="Times New Roman" w:cs="Times New Roman"/>
          <w:sz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2.9: Strengthening of administrative and infrastructural capacities for assistance and support to victims and witnesses by providing additional resources for engaging professionals in support services in support and assistance to victims and witnesses at the War Crimes Prosecutor's Office and the High Court in Belgrade</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2.9.2. Equipping of the special premises for the needs of the Service for information and support for victims and witnesses of the Office of War Crimes Prosecutor</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activity has been implemented. A special room for the needs of the Service for information and support for Victims and Witnesses in the War Crimes Prosecutor's Office has been equipped and put into operation.</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activity has been implemented. A special room for the needs of the Information and Support for Victims and Witnesses of Crime project has been equipped and put into operation within the OWCP.</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activity has been realized. An OWCP special room for the needs of the Information and Support</w:t>
      </w:r>
      <w:r>
        <w:rPr>
          <w:rFonts w:ascii="Times New Roman" w:hAnsi="Times New Roman" w:cs="Times New Roman"/>
          <w:szCs w:val="24"/>
          <w:lang w:val="sr-Cyrl-RS"/>
        </w:rPr>
        <w:t xml:space="preserve"> </w:t>
      </w:r>
      <w:r>
        <w:rPr>
          <w:rFonts w:ascii="Times New Roman" w:hAnsi="Times New Roman" w:cs="Times New Roman"/>
          <w:szCs w:val="24"/>
        </w:rPr>
        <w:t>Service for Victims and Witnesses has been equipped and put into operation.</w:t>
      </w:r>
    </w:p>
    <w:p>
      <w:pPr>
        <w:spacing w:after="0" w:line="240" w:lineRule="atLeast"/>
        <w:jc w:val="both"/>
        <w:rPr>
          <w:rFonts w:ascii="Times New Roman" w:hAnsi="Times New Roman" w:cs="Times New Roman"/>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2.10:  Improving of public discourse on the position of victims and witnesses in war crimes proceedings, through building partnerships between institutions responsible for prosecuting war crimes and media representatives</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2.10.1 Improving the content of the websites of the Ministry of Justice, Office of the War Crimes Prosecutor, Higher Court in Belgrade and the Court of Appeal in Belgrade in terms of the content aimed at informing victims and witnesses about their rights as well as raising the awareness of the general public in this respect (related activity 3.1.2 of the National Strategy on the rights of victims and witnesses of crime for the period 2020 - 2025)</w:t>
      </w:r>
    </w:p>
    <w:p>
      <w:pPr>
        <w:spacing w:after="0" w:line="240" w:lineRule="atLeast"/>
        <w:rPr>
          <w:lang w:eastAsia="sr-Latn-RS"/>
        </w:rPr>
      </w:pPr>
    </w:p>
    <w:p>
      <w:pPr>
        <w:jc w:val="both"/>
        <w:rPr>
          <w:rFonts w:ascii="Times New Roman" w:hAnsi="Times New Roman" w:cs="Times New Roman"/>
          <w:b/>
          <w:szCs w:val="24"/>
        </w:rPr>
      </w:pPr>
      <w:r>
        <w:rPr>
          <w:rFonts w:ascii="Times New Roman" w:hAnsi="Times New Roman" w:cs="Times New Roman"/>
          <w:b/>
          <w:szCs w:val="24"/>
          <w:lang w:val="sr-Cyrl-RS"/>
        </w:rPr>
        <w:t>Tim</w:t>
      </w:r>
      <w:r>
        <w:rPr>
          <w:rFonts w:ascii="Times New Roman" w:hAnsi="Times New Roman" w:cs="Times New Roman"/>
          <w:b/>
          <w:szCs w:val="24"/>
        </w:rPr>
        <w:t>eframe</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No new information.</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 xml:space="preserve">There were no activities in the reporting period. </w:t>
      </w:r>
    </w:p>
    <w:p>
      <w:pPr>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2.10.2 Creation, printing and distribution of informational brochures for victims (related activity 3.1.3 of the National Strategy on the rights of victims and witnesses of crime for the period 2020 - 2025)</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activity is conditioned by the realization of the activity under 3.1.3. National strategy for realizing the rights of victims and witnesses of criminal acts in the Republic of Serbia for the period from 2020 to 2025. Until its final realization, an informative brochure issued by the Republic Public Prosecutor's Office in 2017 is available to interested parties on the TRZ website, which contains basic information about the work of the information and support services for victims and witnesses in the Public Prosecutor's Office.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CS"/>
        </w:rPr>
        <w:t>The activity is conditioned by the realization of the activity under 3.1.3. of the National Strategy for realizing the rights of victims and witnesses of crime in the Republic of Serbia for the 2020-2025 period. Until its final realization, an informative brochure issued by the Republic Public Prosecutor's Office in 2017 is available on the OWCP website for interested parties, which contains basic information about the work of the Information and Support for Victims and Witnesses of Crimes project within the Public Prosecutor's Office.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A new brochure will be drafted next quarter. Until its drafting, victims and witnesses can be</w:t>
      </w:r>
      <w:r>
        <w:rPr>
          <w:rFonts w:ascii="Times New Roman" w:hAnsi="Times New Roman" w:cs="Times New Roman"/>
          <w:szCs w:val="24"/>
          <w:lang w:val="sr-Cyrl-RS"/>
        </w:rPr>
        <w:t xml:space="preserve"> </w:t>
      </w:r>
      <w:r>
        <w:rPr>
          <w:rFonts w:ascii="Times New Roman" w:hAnsi="Times New Roman" w:cs="Times New Roman"/>
          <w:szCs w:val="24"/>
        </w:rPr>
        <w:t>informed in detail about their rights through the OWCP website - the section dedicated to the work of the Service for Information and Support to Victims and Witnesses which, in addition to numerous important information, also includes the brochure issued by the Republic Public Prosecutor’s Office in 2017.</w:t>
      </w:r>
    </w:p>
    <w:p>
      <w:pPr>
        <w:spacing w:after="0" w:line="240" w:lineRule="atLeast"/>
        <w:rPr>
          <w:lang w:val="sr-Cyrl-RS"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2.10.3. Inclusion of information on the rights of the families of missing and deceased persons for whom the place of burial is unknown in the information content on the rights of victims on the websites of the Ministry of Justice, Office of the War Crimes Prosecutor, Higher Court in Belgrade and the Court of Appeal in Belgrade in accordance with the provisions of the amended normative framework and the informational content prepared and submitted to other bodies by the Commission on Missing Persons</w:t>
      </w:r>
    </w:p>
    <w:p>
      <w:pPr>
        <w:spacing w:after="0" w:line="240" w:lineRule="atLeast"/>
        <w:rPr>
          <w:lang w:eastAsia="sr-Latn-RS"/>
        </w:rPr>
      </w:pPr>
    </w:p>
    <w:p>
      <w:pPr>
        <w:spacing w:line="240" w:lineRule="auto"/>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 xml:space="preserve"> Quarter 4 of 2021 -  Quarter 4 of 2026</w:t>
      </w:r>
    </w:p>
    <w:p>
      <w:pPr>
        <w:spacing w:line="240" w:lineRule="auto"/>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pStyle w:val="15"/>
        <w:spacing w:after="0" w:line="240" w:lineRule="auto"/>
        <w:ind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uto"/>
        <w:jc w:val="both"/>
        <w:rPr>
          <w:rFonts w:ascii="Times New Roman" w:hAnsi="Times New Roman" w:cs="Times New Roman"/>
          <w:szCs w:val="24"/>
        </w:rPr>
      </w:pPr>
      <w:r>
        <w:rPr>
          <w:rFonts w:ascii="Times New Roman" w:hAnsi="Times New Roman" w:cs="Times New Roman"/>
          <w:szCs w:val="24"/>
          <w:lang w:val="sr-Cyrl-RS"/>
        </w:rPr>
        <w:t>There were no activities in the reporting period.</w:t>
      </w:r>
    </w:p>
    <w:p>
      <w:pPr>
        <w:pStyle w:val="15"/>
        <w:spacing w:after="0" w:line="240" w:lineRule="auto"/>
        <w:ind w:hanging="720"/>
        <w:jc w:val="both"/>
        <w:rPr>
          <w:rFonts w:ascii="Times New Roman" w:hAnsi="Times New Roman" w:cs="Times New Roman"/>
          <w:b/>
          <w:szCs w:val="24"/>
          <w:u w:val="single"/>
        </w:rPr>
      </w:pPr>
    </w:p>
    <w:p>
      <w:pPr>
        <w:pStyle w:val="15"/>
        <w:spacing w:after="0" w:line="240" w:lineRule="auto"/>
        <w:ind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pStyle w:val="15"/>
        <w:ind w:hanging="720"/>
        <w:rPr>
          <w:rFonts w:ascii="Times New Roman" w:hAnsi="Times New Roman" w:cs="Times New Roman"/>
          <w:szCs w:val="24"/>
        </w:rPr>
      </w:pPr>
      <w:r>
        <w:rPr>
          <w:rFonts w:ascii="Times New Roman" w:hAnsi="Times New Roman" w:cs="Times New Roman"/>
          <w:szCs w:val="24"/>
          <w:lang w:val="sr-Cyrl-RS"/>
        </w:rPr>
        <w:t>There were no activities in the reporting period.</w:t>
      </w:r>
    </w:p>
    <w:p>
      <w:pPr>
        <w:pStyle w:val="15"/>
        <w:spacing w:after="0" w:line="240" w:lineRule="auto"/>
        <w:ind w:hanging="720"/>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left="0"/>
        <w:jc w:val="both"/>
        <w:rPr>
          <w:rFonts w:ascii="Times New Roman" w:hAnsi="Times New Roman" w:cs="Times New Roman"/>
          <w:szCs w:val="24"/>
        </w:rPr>
      </w:pPr>
      <w:r>
        <w:rPr>
          <w:rFonts w:ascii="Times New Roman" w:hAnsi="Times New Roman" w:cs="Times New Roman"/>
          <w:szCs w:val="24"/>
          <w:lang w:val="sr-Cyrl-RS"/>
        </w:rPr>
        <w:t>The draft text of the Law on missing persons was agreed on last session of the Working Group for making draft of Law on missing persons, held on November 9th 2021. We are expecting that the draft text will be in regular procedure after constitution of the new Government. Taking into account all named before, after adopting the Law and their provisions in relation with the rights of families of missing persons and killed persons with unknown burial place, Commission will act in accordance with this activity.</w:t>
      </w:r>
    </w:p>
    <w:p>
      <w:pPr>
        <w:pStyle w:val="15"/>
        <w:spacing w:after="0" w:line="240" w:lineRule="atLeast"/>
        <w:ind w:left="0"/>
        <w:jc w:val="both"/>
        <w:rPr>
          <w:rFonts w:ascii="Times New Roman" w:hAnsi="Times New Roman" w:cs="Times New Roman"/>
          <w:szCs w:val="24"/>
          <w:u w:val="single"/>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2.10.4 Participation of judges and employees in the victim support services at national and international scientific and professional meetings organized by the academic community and professional associations and with the topics related to the position of victims and witnesses in war crimes proceedings</w:t>
      </w:r>
    </w:p>
    <w:p>
      <w:pPr>
        <w:spacing w:after="0" w:line="240" w:lineRule="atLeast"/>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 limit:</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Status unchanged.</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b/>
          <w:szCs w:val="24"/>
          <w:u w:val="single"/>
        </w:rPr>
      </w:pPr>
      <w:r>
        <w:rPr>
          <w:rFonts w:ascii="Times New Roman" w:hAnsi="Times New Roman" w:cs="Times New Roman"/>
          <w:szCs w:val="24"/>
        </w:rPr>
        <w:t xml:space="preserve">The regional conference under the title of </w:t>
      </w:r>
      <w:r>
        <w:rPr>
          <w:rFonts w:ascii="Times New Roman" w:hAnsi="Times New Roman" w:cs="Times New Roman"/>
          <w:i/>
          <w:iCs/>
          <w:szCs w:val="24"/>
        </w:rPr>
        <w:t>Victims of Criminal Acts and Criminal Legal Protection Instruments</w:t>
      </w:r>
      <w:r>
        <w:rPr>
          <w:rFonts w:ascii="Times New Roman" w:hAnsi="Times New Roman" w:cs="Times New Roman"/>
          <w:szCs w:val="24"/>
        </w:rPr>
        <w:t xml:space="preserve"> (international legal standards, regional criminal legislations, application and measures for protection improvement), organized by OESC Mission, was held on 22 October 2021, attended by numerousesteemed experts from the country and the region, also including a representative of the Department for Support and Assistance to Damaged Parties and Witnesses.</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Organized by the Victimology Society of Serbia, an on-line international conference under the title of </w:t>
      </w:r>
      <w:r>
        <w:rPr>
          <w:rFonts w:ascii="Times New Roman" w:hAnsi="Times New Roman" w:cs="Times New Roman"/>
          <w:i/>
          <w:iCs/>
          <w:szCs w:val="24"/>
        </w:rPr>
        <w:t>Victims and Modern Social Context:</w:t>
      </w:r>
      <w:r>
        <w:rPr>
          <w:rFonts w:ascii="Times New Roman" w:hAnsi="Times New Roman" w:cs="Times New Roman"/>
          <w:i/>
          <w:iCs/>
          <w:szCs w:val="24"/>
          <w:lang w:val="sr-Cyrl-RS"/>
        </w:rPr>
        <w:t xml:space="preserve"> </w:t>
      </w:r>
      <w:r>
        <w:rPr>
          <w:rFonts w:ascii="Times New Roman" w:hAnsi="Times New Roman" w:cs="Times New Roman"/>
          <w:i/>
          <w:iCs/>
          <w:szCs w:val="24"/>
        </w:rPr>
        <w:t>Challenges and Perspectives</w:t>
      </w:r>
      <w:r>
        <w:rPr>
          <w:rFonts w:ascii="Times New Roman" w:hAnsi="Times New Roman" w:cs="Times New Roman"/>
          <w:szCs w:val="24"/>
        </w:rPr>
        <w:t xml:space="preserve"> was held on 25 and 26 November 2021attended by experts from many countries from both the region and other parts of the world, aimed at pointing out to challenges and directions of further activities and efforts related to victims of criminal acts in modern social context and development of victimology. The conference was also attended by a representative of the Department for Support and Assistance to Damaged Parties and Witnesses of this Court. </w:t>
      </w:r>
    </w:p>
    <w:p>
      <w:pPr>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eastAsia="Times New Roman" w:cs="Times New Roman"/>
        </w:rPr>
      </w:pPr>
      <w:r>
        <w:rPr>
          <w:rFonts w:ascii="Times New Roman" w:hAnsi="Times New Roman" w:eastAsia="Times New Roman" w:cs="Times New Roman"/>
        </w:rPr>
        <w:t xml:space="preserve">The regional conference under the title of </w:t>
      </w:r>
      <w:r>
        <w:rPr>
          <w:rFonts w:ascii="Times New Roman" w:hAnsi="Times New Roman" w:eastAsia="Times New Roman" w:cs="Times New Roman"/>
          <w:i/>
          <w:iCs/>
        </w:rPr>
        <w:t>Victims of Criminal Acts and Criminal Legal Protection Instruments</w:t>
      </w:r>
      <w:r>
        <w:rPr>
          <w:rFonts w:ascii="Times New Roman" w:hAnsi="Times New Roman" w:eastAsia="Times New Roman" w:cs="Times New Roman"/>
        </w:rPr>
        <w:t xml:space="preserve"> (international legal standards, regional criminal legislations, application and measures for protection improvement), organized by OESC Mission</w:t>
      </w:r>
      <w:r>
        <w:rPr>
          <w:rFonts w:ascii="Times New Roman" w:hAnsi="Times New Roman" w:eastAsia="Times New Roman" w:cs="Times New Roman"/>
          <w:shd w:val="clear" w:color="auto" w:fill="F5F5F5"/>
        </w:rPr>
        <w:t>, was held on 22 October 2021, attended by numerous</w:t>
      </w:r>
      <w:r>
        <w:rPr>
          <w:rFonts w:ascii="Times New Roman" w:hAnsi="Times New Roman" w:eastAsia="Times New Roman" w:cs="Times New Roman"/>
        </w:rPr>
        <w:t>esteemed experts from the country and the region, also including a representative of the Department for Support and Assistance to Damaged Parties and Witnesses.</w:t>
      </w:r>
    </w:p>
    <w:p>
      <w:pPr>
        <w:spacing w:after="0" w:line="240" w:lineRule="atLeast"/>
        <w:jc w:val="both"/>
        <w:rPr>
          <w:rFonts w:ascii="Times New Roman" w:hAnsi="Times New Roman" w:eastAsia="Times New Roman" w:cs="Times New Roman"/>
        </w:rPr>
      </w:pPr>
      <w:r>
        <w:rPr>
          <w:rFonts w:ascii="Times New Roman" w:hAnsi="Times New Roman" w:eastAsia="Times New Roman" w:cs="Times New Roman"/>
        </w:rPr>
        <w:t xml:space="preserve">Organized by the Victimology Society of Serbia, an </w:t>
      </w:r>
      <w:r>
        <w:rPr>
          <w:rFonts w:ascii="Times New Roman" w:hAnsi="Times New Roman" w:eastAsia="Times New Roman" w:cs="Times New Roman"/>
          <w:shd w:val="clear" w:color="auto" w:fill="F5F5F5"/>
        </w:rPr>
        <w:t xml:space="preserve">on-line international conference under the title of </w:t>
      </w:r>
      <w:r>
        <w:rPr>
          <w:rFonts w:ascii="Times New Roman" w:hAnsi="Times New Roman" w:eastAsia="Times New Roman" w:cs="Times New Roman"/>
          <w:i/>
          <w:iCs/>
          <w:shd w:val="clear" w:color="auto" w:fill="F5F5F5"/>
        </w:rPr>
        <w:t>Victims and Modern Social Context:</w:t>
      </w:r>
      <w:r>
        <w:rPr>
          <w:rFonts w:ascii="Times New Roman" w:hAnsi="Times New Roman" w:eastAsia="Times New Roman" w:cs="Times New Roman"/>
          <w:i/>
          <w:iCs/>
          <w:shd w:val="clear" w:color="auto" w:fill="F5F5F5"/>
          <w:lang w:val="sr-Cyrl-RS"/>
        </w:rPr>
        <w:t xml:space="preserve"> </w:t>
      </w:r>
      <w:r>
        <w:rPr>
          <w:rFonts w:ascii="Times New Roman" w:hAnsi="Times New Roman" w:eastAsia="Times New Roman" w:cs="Times New Roman"/>
          <w:i/>
          <w:iCs/>
        </w:rPr>
        <w:t>Challenges and Perspectives</w:t>
      </w:r>
      <w:r>
        <w:rPr>
          <w:rFonts w:ascii="Times New Roman" w:hAnsi="Times New Roman" w:eastAsia="Times New Roman" w:cs="Times New Roman"/>
        </w:rPr>
        <w:t xml:space="preserve"> was held on 25 and 26 November 2021attended by experts from many countries from both the region and other parts of the world, aimed at pointing out to challenges and directions of further activities and efforts related to victims of criminal acts in modern social context and development of victimology. The conference was also attended by a representative of the Department for Support and Assistance to Damaged Parties and Witnesses of this Court. </w:t>
      </w:r>
    </w:p>
    <w:p>
      <w:pPr>
        <w:spacing w:after="0" w:line="240" w:lineRule="atLeast"/>
        <w:jc w:val="both"/>
        <w:rPr>
          <w:rFonts w:ascii="Times New Roman" w:hAnsi="Times New Roman" w:eastAsia="Times New Roman" w:cs="Times New Roman"/>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2.10.5. Participation of prosecutors, as well as employees of victim support services at national and international scientific and professional gatherings organized by the academic community and professional associations and with the topics related to the position of victims and witnesses in war crimes proceedings</w:t>
      </w:r>
    </w:p>
    <w:p>
      <w:pPr>
        <w:spacing w:after="0" w:line="240" w:lineRule="atLeast"/>
        <w:rPr>
          <w:lang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Time</w:t>
      </w:r>
      <w:r>
        <w:rPr>
          <w:rFonts w:ascii="Times New Roman" w:hAnsi="Times New Roman" w:cs="Times New Roman"/>
          <w:b/>
          <w:szCs w:val="24"/>
        </w:rPr>
        <w:t>frame</w:t>
      </w:r>
      <w:r>
        <w:rPr>
          <w:rFonts w:ascii="Times New Roman" w:hAnsi="Times New Roman" w:cs="Times New Roman"/>
          <w:b/>
          <w:szCs w:val="24"/>
          <w:lang w:val="sr-Cyrl-CS"/>
        </w:rPr>
        <w:t>: Quarter 4 of 2021 -  Quarter 4 of 2026</w:t>
      </w:r>
      <w:r>
        <w:rPr>
          <w:rFonts w:ascii="Times New Roman" w:hAnsi="Times New Roman" w:cs="Times New Roman"/>
          <w:b/>
          <w:szCs w:val="24"/>
        </w:rPr>
        <w:t>.</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See activity 2.4.4.</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A regional meeting for entities that participate in the procedures of providing assistance to victims and witnesses was held in the previous quarter, organized by the OSCE Mission in the Republic of Serbia, within the project "Support to victims and witnesses of criminal acts in Serbia", and issues of legal protection were discussed, as well as the strengthening the position of victims of criminal acts and improving the mechanisms of their legal protection. In accordance with the previous dynamics of organizing regional meetings and conferences, it is expected that the next regional meeting will be organized in the next quarter.</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lang w:val="sr-Cyrl-RS"/>
        </w:rPr>
      </w:pPr>
      <w:r>
        <w:rPr>
          <w:rFonts w:ascii="Times New Roman" w:hAnsi="Times New Roman" w:cs="Times New Roman"/>
        </w:rPr>
        <w:t>OWCP representatives participated in the regional conference “Victims of Crime and Criminal Protection Instruments - International Legal Standards, Regional Criminal Legislation, Implementation and Measures to Improve Protection.” The conference was organized by the OSCE Mission to Serbia with the support of the EU within the “Support to Victims and Witnesses of Crime in Serbia” project and discussed issues of legal protection, empowerment of victims of crime and improvement of mechanisms for their legal protection.</w:t>
      </w:r>
    </w:p>
    <w:p>
      <w:pPr>
        <w:autoSpaceDE w:val="0"/>
        <w:autoSpaceDN w:val="0"/>
        <w:adjustRightInd w:val="0"/>
        <w:spacing w:after="0" w:line="240" w:lineRule="atLeast"/>
        <w:jc w:val="both"/>
        <w:rPr>
          <w:rFonts w:ascii="Times New Roman" w:hAnsi="Times New Roman" w:cs="Times New Roman"/>
          <w:bCs/>
          <w:lang w:val="sr-Cyrl-RS"/>
        </w:rPr>
      </w:pPr>
      <w:r>
        <w:rPr>
          <w:rFonts w:ascii="Times New Roman" w:hAnsi="Times New Roman" w:cs="Times New Roman"/>
          <w:bCs/>
        </w:rPr>
        <w:t>In the reporting period, OWCP representatives took part in a press conference of representatives of the Association of Families of Kosmet Victims and the Resource Center for Missing Persons in Priština held on 6 December 2021 and organized to mark International Human Rights Day; in the Round Table of the Association of Victims and Families of Missing Persons at the Autonomous Province of Kosovo and Metohija held on 10 December 2021 entitled “Families’ Rights to Truth and Justice” organized by the Association of Families of Kidnapped and Missing Persons in Kosovo and Metohija, with the support of UNDP and the Commission on Missing Persons, as well as in the press conference of the same association held on 14 March 2022 under the title “Families do not abandon the search for truth and justice.”</w:t>
      </w:r>
    </w:p>
    <w:p>
      <w:pPr>
        <w:pStyle w:val="15"/>
        <w:spacing w:after="0" w:line="240" w:lineRule="auto"/>
        <w:ind w:left="0"/>
        <w:jc w:val="both"/>
        <w:rPr>
          <w:rFonts w:ascii="Times New Roman" w:hAnsi="Times New Roman" w:cs="Times New Roman"/>
          <w:b/>
          <w:i/>
          <w:sz w:val="24"/>
          <w:szCs w:val="24"/>
        </w:rPr>
      </w:pPr>
    </w:p>
    <w:p>
      <w:pPr>
        <w:pStyle w:val="2"/>
        <w:spacing w:before="0" w:line="240" w:lineRule="atLeast"/>
        <w:jc w:val="both"/>
        <w:rPr>
          <w:rFonts w:ascii="Times New Roman" w:hAnsi="Times New Roman" w:eastAsia="Times New Roman" w:cs="Times New Roman"/>
          <w:i/>
          <w:color w:val="000000" w:themeColor="text1"/>
          <w:lang w:val="sr-Cyrl-CS"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Special Objective 3: Improving the mechanisms for detecting the fate of missing persons</w:t>
      </w:r>
    </w:p>
    <w:p>
      <w:pPr>
        <w:spacing w:after="0" w:line="240" w:lineRule="atLeast"/>
        <w:jc w:val="both"/>
        <w:rPr>
          <w:rFonts w:ascii="Times New Roman" w:hAnsi="Times New Roman" w:cs="Times New Roman"/>
          <w:b/>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3.1:  Improving the legal framework that regulates the position of missing persons and their families through the adoption of the Law on Missing Persons and accompanying bylaws necessary for the implementation of that law</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eastAsia="sr-Latn-RS"/>
        </w:rPr>
      </w:pPr>
      <w:r>
        <w:rPr>
          <w:rFonts w:ascii="Times New Roman" w:hAnsi="Times New Roman" w:eastAsia="Times New Roman" w:cs="Times New Roman"/>
          <w:color w:val="auto"/>
          <w:lang w:val="sr-Cyrl-RS" w:eastAsia="sr-Latn-RS"/>
        </w:rPr>
        <w:t>Activity 3.1.1. Compiling the Draft Law on missing persons</w:t>
      </w:r>
    </w:p>
    <w:p>
      <w:pPr>
        <w:spacing w:after="0" w:line="240" w:lineRule="atLeast"/>
        <w:rPr>
          <w:lang w:eastAsia="sr-Latn-RS"/>
        </w:rPr>
      </w:pPr>
    </w:p>
    <w:p>
      <w:pPr>
        <w:spacing w:after="0" w:line="240" w:lineRule="auto"/>
        <w:jc w:val="both"/>
        <w:rPr>
          <w:rFonts w:ascii="Times New Roman" w:hAnsi="Times New Roman" w:cs="Times New Roman"/>
          <w:b/>
          <w:szCs w:val="24"/>
        </w:rPr>
      </w:pPr>
      <w:r>
        <w:rPr>
          <w:rFonts w:ascii="Times New Roman" w:hAnsi="Times New Roman" w:cs="Times New Roman"/>
          <w:b/>
          <w:szCs w:val="24"/>
          <w:lang w:val="sr-Cyrl-RS"/>
        </w:rPr>
        <w:t>Time</w:t>
      </w:r>
      <w:r>
        <w:rPr>
          <w:rFonts w:ascii="Times New Roman" w:hAnsi="Times New Roman" w:cs="Times New Roman"/>
          <w:b/>
          <w:szCs w:val="24"/>
        </w:rPr>
        <w:t>frame</w:t>
      </w:r>
      <w:r>
        <w:rPr>
          <w:rFonts w:ascii="Times New Roman" w:hAnsi="Times New Roman" w:cs="Times New Roman"/>
          <w:b/>
          <w:szCs w:val="24"/>
          <w:lang w:val="sr-Cyrl-RS"/>
        </w:rPr>
        <w:t>:</w:t>
      </w:r>
      <w:r>
        <w:rPr>
          <w:rFonts w:ascii="Times New Roman" w:hAnsi="Times New Roman" w:cs="Times New Roman"/>
          <w:b/>
          <w:szCs w:val="24"/>
        </w:rPr>
        <w:t xml:space="preserve"> </w:t>
      </w:r>
      <w:r>
        <w:rPr>
          <w:rFonts w:ascii="Times New Roman" w:hAnsi="Times New Roman" w:cs="Times New Roman"/>
          <w:b/>
          <w:szCs w:val="24"/>
          <w:lang w:val="sr-Cyrl-RS"/>
        </w:rPr>
        <w:t xml:space="preserve">Quarter 3 of 2021 </w:t>
      </w:r>
    </w:p>
    <w:p>
      <w:pPr>
        <w:spacing w:after="0" w:line="240" w:lineRule="auto"/>
        <w:jc w:val="both"/>
        <w:rPr>
          <w:rFonts w:ascii="Times New Roman" w:hAnsi="Times New Roman" w:cs="Times New Roman"/>
          <w:b/>
          <w:szCs w:val="24"/>
        </w:rPr>
      </w:pPr>
    </w:p>
    <w:p>
      <w:pPr>
        <w:spacing w:after="0" w:line="240" w:lineRule="auto"/>
        <w:jc w:val="both"/>
        <w:rPr>
          <w:rFonts w:ascii="Times New Roman" w:hAnsi="Times New Roman" w:cs="Times New Roman"/>
          <w:b/>
          <w:color w:val="FFFF00"/>
          <w:szCs w:val="24"/>
        </w:rPr>
      </w:pPr>
      <w:r>
        <w:rPr>
          <w:rFonts w:ascii="Times New Roman" w:hAnsi="Times New Roman" w:cs="Times New Roman"/>
          <w:b/>
          <w:color w:val="FFFF00"/>
          <w:szCs w:val="24"/>
          <w:highlight w:val="lightGray"/>
        </w:rPr>
        <w:t>The activity is partially implemented</w:t>
      </w:r>
    </w:p>
    <w:p>
      <w:pPr>
        <w:spacing w:after="0" w:line="240" w:lineRule="auto"/>
        <w:jc w:val="both"/>
        <w:rPr>
          <w:rFonts w:ascii="Times New Roman" w:hAnsi="Times New Roman" w:cs="Times New Roman"/>
          <w:b/>
          <w:szCs w:val="24"/>
        </w:rPr>
      </w:pPr>
    </w:p>
    <w:p>
      <w:pPr>
        <w:pStyle w:val="15"/>
        <w:spacing w:after="0" w:line="240" w:lineRule="atLeast"/>
        <w:ind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pStyle w:val="15"/>
        <w:spacing w:after="0" w:line="240" w:lineRule="atLeast"/>
        <w:ind w:left="0"/>
        <w:jc w:val="both"/>
        <w:rPr>
          <w:rFonts w:ascii="Times New Roman" w:hAnsi="Times New Roman" w:cs="Times New Roman"/>
          <w:szCs w:val="24"/>
        </w:rPr>
      </w:pPr>
      <w:r>
        <w:rPr>
          <w:rFonts w:ascii="Times New Roman" w:hAnsi="Times New Roman" w:cs="Times New Roman"/>
          <w:szCs w:val="24"/>
        </w:rPr>
        <w:t>There are no new activities in the reporting period. In the previous period, a working version was prepared.</w:t>
      </w:r>
    </w:p>
    <w:p>
      <w:pPr>
        <w:pStyle w:val="15"/>
        <w:spacing w:after="0" w:line="240" w:lineRule="atLeast"/>
        <w:ind w:hanging="720"/>
        <w:jc w:val="both"/>
        <w:rPr>
          <w:rFonts w:ascii="Times New Roman" w:hAnsi="Times New Roman" w:cs="Times New Roman"/>
          <w:b/>
          <w:szCs w:val="24"/>
          <w:u w:val="single"/>
        </w:rPr>
      </w:pPr>
    </w:p>
    <w:p>
      <w:pPr>
        <w:pStyle w:val="15"/>
        <w:spacing w:after="0" w:line="240" w:lineRule="atLeast"/>
        <w:ind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rPr>
          <w:rFonts w:ascii="Times New Roman" w:hAnsi="Times New Roman" w:cs="Times New Roman"/>
          <w:szCs w:val="24"/>
          <w:lang w:val="sr-Latn-RS"/>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pStyle w:val="15"/>
        <w:spacing w:after="0" w:line="240" w:lineRule="auto"/>
        <w:ind w:hanging="720"/>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w:t>
      </w:r>
      <w:r>
        <w:rPr>
          <w:rFonts w:ascii="Times New Roman" w:hAnsi="Times New Roman" w:eastAsia="Times New Roman" w:cs="Times New Roman"/>
          <w:color w:val="auto"/>
          <w:lang w:eastAsia="sr-Latn-RS"/>
        </w:rPr>
        <w:t xml:space="preserve"> </w:t>
      </w:r>
      <w:r>
        <w:rPr>
          <w:rFonts w:ascii="Times New Roman" w:hAnsi="Times New Roman" w:eastAsia="Times New Roman" w:cs="Times New Roman"/>
          <w:color w:val="auto"/>
          <w:lang w:val="sr-Cyrl-RS" w:eastAsia="sr-Latn-RS"/>
        </w:rPr>
        <w:t>3.1.2. Preparing bylaws necessary for the implementation of the Law on Missing Persons</w:t>
      </w:r>
    </w:p>
    <w:p>
      <w:pPr>
        <w:spacing w:after="0" w:line="240" w:lineRule="auto"/>
        <w:jc w:val="both"/>
        <w:rPr>
          <w:rFonts w:ascii="Times New Roman" w:hAnsi="Times New Roman" w:cs="Times New Roman"/>
          <w:b/>
          <w:sz w:val="24"/>
          <w:szCs w:val="24"/>
          <w:lang w:val="sr-Cyrl-RS"/>
        </w:rPr>
      </w:pPr>
    </w:p>
    <w:p>
      <w:pPr>
        <w:spacing w:after="0" w:line="240" w:lineRule="auto"/>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w:t>
      </w:r>
      <w:r>
        <w:rPr>
          <w:rFonts w:ascii="Times New Roman" w:hAnsi="Times New Roman" w:cs="Times New Roman"/>
          <w:b/>
          <w:szCs w:val="24"/>
        </w:rPr>
        <w:t xml:space="preserve"> </w:t>
      </w:r>
      <w:r>
        <w:rPr>
          <w:rFonts w:ascii="Times New Roman" w:hAnsi="Times New Roman" w:cs="Times New Roman"/>
          <w:b/>
          <w:szCs w:val="24"/>
          <w:lang w:val="sr-Cyrl-RS"/>
        </w:rPr>
        <w:t xml:space="preserve">Quarter 1-3 of 2022 </w:t>
      </w:r>
    </w:p>
    <w:p>
      <w:pPr>
        <w:spacing w:after="0" w:line="240" w:lineRule="auto"/>
        <w:jc w:val="both"/>
        <w:rPr>
          <w:rFonts w:ascii="Times New Roman" w:hAnsi="Times New Roman" w:cs="Times New Roman"/>
          <w:b/>
          <w:szCs w:val="24"/>
        </w:rPr>
      </w:pPr>
    </w:p>
    <w:p>
      <w:pPr>
        <w:spacing w:after="0" w:line="240" w:lineRule="auto"/>
        <w:jc w:val="both"/>
        <w:rPr>
          <w:rFonts w:ascii="Times New Roman" w:hAnsi="Times New Roman" w:cs="Times New Roman"/>
          <w:b/>
          <w:color w:val="FF0000"/>
          <w:szCs w:val="24"/>
        </w:rPr>
      </w:pPr>
      <w:r>
        <w:rPr>
          <w:rFonts w:ascii="Times New Roman" w:hAnsi="Times New Roman" w:cs="Times New Roman"/>
          <w:b/>
          <w:color w:val="FF0000"/>
          <w:szCs w:val="24"/>
        </w:rPr>
        <w:t>Activity is not implemented</w:t>
      </w:r>
    </w:p>
    <w:p>
      <w:pPr>
        <w:pStyle w:val="15"/>
        <w:spacing w:after="0" w:line="240" w:lineRule="auto"/>
        <w:ind w:hanging="720"/>
        <w:jc w:val="both"/>
        <w:rPr>
          <w:rFonts w:ascii="Times New Roman" w:hAnsi="Times New Roman" w:cs="Times New Roman"/>
          <w:b/>
          <w:szCs w:val="24"/>
          <w:u w:val="single"/>
          <w:lang w:val="sr-Cyrl-RS"/>
        </w:rPr>
      </w:pPr>
    </w:p>
    <w:p>
      <w:pPr>
        <w:pStyle w:val="15"/>
        <w:spacing w:after="0" w:line="240" w:lineRule="auto"/>
        <w:ind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pStyle w:val="15"/>
        <w:spacing w:after="0" w:line="240" w:lineRule="auto"/>
        <w:ind w:left="0"/>
        <w:jc w:val="both"/>
        <w:rPr>
          <w:rFonts w:ascii="Times New Roman" w:hAnsi="Times New Roman" w:cs="Times New Roman"/>
          <w:szCs w:val="24"/>
        </w:rPr>
      </w:pPr>
      <w:r>
        <w:rPr>
          <w:rFonts w:ascii="Times New Roman" w:hAnsi="Times New Roman" w:cs="Times New Roman"/>
          <w:szCs w:val="24"/>
        </w:rPr>
        <w:t>There were no activities in the reporting period. In the previous period, bearing in mind that the Law on Missing Persons has not yet been adopted, it was not possible to draft by-laws for its implementation.</w:t>
      </w:r>
    </w:p>
    <w:p>
      <w:pPr>
        <w:pStyle w:val="15"/>
        <w:spacing w:after="0" w:line="240" w:lineRule="auto"/>
        <w:ind w:hanging="720"/>
        <w:jc w:val="both"/>
        <w:rPr>
          <w:rFonts w:ascii="Times New Roman" w:hAnsi="Times New Roman" w:cs="Times New Roman"/>
          <w:b/>
          <w:szCs w:val="24"/>
          <w:u w:val="single"/>
        </w:rPr>
      </w:pPr>
    </w:p>
    <w:p>
      <w:pPr>
        <w:pStyle w:val="15"/>
        <w:spacing w:after="0" w:line="240" w:lineRule="auto"/>
        <w:ind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pStyle w:val="15"/>
        <w:spacing w:after="0" w:line="240" w:lineRule="auto"/>
        <w:ind w:hanging="720"/>
        <w:jc w:val="both"/>
        <w:rPr>
          <w:rFonts w:ascii="Times New Roman" w:hAnsi="Times New Roman" w:cs="Times New Roman"/>
          <w:szCs w:val="24"/>
        </w:rPr>
      </w:pPr>
      <w:r>
        <w:rPr>
          <w:rFonts w:ascii="Times New Roman" w:hAnsi="Times New Roman" w:cs="Times New Roman"/>
          <w:szCs w:val="24"/>
        </w:rPr>
        <w:t>There were no activities in the reporting period.</w:t>
      </w:r>
    </w:p>
    <w:p>
      <w:pPr>
        <w:pStyle w:val="15"/>
        <w:spacing w:after="0" w:line="240" w:lineRule="auto"/>
        <w:ind w:hanging="720"/>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left="0"/>
        <w:jc w:val="both"/>
        <w:rPr>
          <w:rFonts w:ascii="Times New Roman" w:hAnsi="Times New Roman" w:cs="Times New Roman"/>
        </w:rPr>
      </w:pPr>
      <w:r>
        <w:rPr>
          <w:rFonts w:ascii="Times New Roman" w:hAnsi="Times New Roman" w:cs="Times New Roman"/>
        </w:rPr>
        <w:t>Taking into account that the Law on missing persons is not adopted yet, it is impossible to make by-laws for implementation of the Law on missing persons.</w:t>
      </w:r>
    </w:p>
    <w:p>
      <w:pPr>
        <w:pStyle w:val="15"/>
        <w:spacing w:after="0" w:line="240" w:lineRule="auto"/>
        <w:ind w:hanging="720"/>
        <w:jc w:val="both"/>
        <w:rPr>
          <w:rFonts w:ascii="Times New Roman" w:hAnsi="Times New Roman" w:cs="Times New Roman"/>
          <w:sz w:val="24"/>
          <w:szCs w:val="24"/>
          <w:lang w:val="sr-Cyrl-RS"/>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3.2: Amendments to the domestic criminal legislation with the aim of full harmonization with the provisions of the International Convention for the Protection of All Persons from Enforced Disappearance</w:t>
      </w:r>
    </w:p>
    <w:p>
      <w:pPr>
        <w:pStyle w:val="15"/>
        <w:spacing w:after="0" w:line="240" w:lineRule="auto"/>
        <w:ind w:left="0"/>
        <w:jc w:val="both"/>
        <w:rPr>
          <w:rFonts w:ascii="Times New Roman" w:hAnsi="Times New Roman" w:cs="Times New Roman"/>
          <w:b/>
          <w:i/>
          <w:sz w:val="24"/>
          <w:szCs w:val="24"/>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3.2.1 Formation of a working group for assessing the compliance of the Criminal Code with the provisions of the International Convention for the Protection of All Persons from Enforced Disappearance (ICPPED) and defining recommendations for further harmonization (implemented during the preparation of the Action Plan)</w:t>
      </w:r>
    </w:p>
    <w:p>
      <w:pPr>
        <w:pStyle w:val="15"/>
        <w:spacing w:after="0" w:line="240" w:lineRule="auto"/>
        <w:ind w:left="0" w:hanging="720"/>
        <w:jc w:val="both"/>
        <w:rPr>
          <w:rFonts w:ascii="Times New Roman" w:hAnsi="Times New Roman" w:cs="Times New Roman"/>
          <w:b/>
          <w:lang w:val="sr-Cyrl-RS"/>
        </w:rPr>
      </w:pPr>
      <w:r>
        <w:rPr>
          <w:rFonts w:ascii="Times New Roman" w:hAnsi="Times New Roman" w:cs="Times New Roman"/>
          <w:b/>
          <w:sz w:val="24"/>
          <w:szCs w:val="24"/>
          <w:lang w:val="sr-Cyrl-RS"/>
        </w:rPr>
        <w:tab/>
      </w:r>
      <w:r>
        <w:rPr>
          <w:rFonts w:ascii="Times New Roman" w:hAnsi="Times New Roman" w:cs="Times New Roman"/>
          <w:b/>
          <w:lang w:val="sr-Cyrl-RS"/>
        </w:rPr>
        <w:tab/>
      </w:r>
    </w:p>
    <w:p>
      <w:pPr>
        <w:pStyle w:val="15"/>
        <w:spacing w:after="0" w:line="240" w:lineRule="auto"/>
        <w:ind w:left="0" w:hanging="720"/>
        <w:jc w:val="both"/>
        <w:rPr>
          <w:rFonts w:ascii="Times New Roman" w:hAnsi="Times New Roman" w:cs="Times New Roman"/>
          <w:b/>
        </w:rPr>
      </w:pPr>
      <w:r>
        <w:rPr>
          <w:rFonts w:ascii="Times New Roman" w:hAnsi="Times New Roman" w:cs="Times New Roman"/>
          <w:b/>
          <w:lang w:val="sr-Cyrl-RS"/>
        </w:rPr>
        <w:tab/>
      </w:r>
      <w:r>
        <w:rPr>
          <w:rFonts w:ascii="Times New Roman" w:hAnsi="Times New Roman" w:cs="Times New Roman"/>
          <w:b/>
          <w:lang w:val="sr-Cyrl-RS"/>
        </w:rPr>
        <w:t>Time</w:t>
      </w:r>
      <w:r>
        <w:rPr>
          <w:rFonts w:ascii="Times New Roman" w:hAnsi="Times New Roman" w:cs="Times New Roman"/>
          <w:b/>
          <w:lang w:val="sr-Latn-RS"/>
        </w:rPr>
        <w:t>frame</w:t>
      </w:r>
      <w:r>
        <w:rPr>
          <w:rFonts w:ascii="Times New Roman" w:hAnsi="Times New Roman" w:cs="Times New Roman"/>
          <w:b/>
          <w:lang w:val="sr-Cyrl-RS"/>
        </w:rPr>
        <w:t>:</w:t>
      </w:r>
      <w:r>
        <w:rPr>
          <w:rFonts w:ascii="Times New Roman" w:hAnsi="Times New Roman" w:cs="Times New Roman"/>
          <w:b/>
        </w:rPr>
        <w:t xml:space="preserve"> Quarter </w:t>
      </w:r>
      <w:r>
        <w:rPr>
          <w:rFonts w:ascii="Times New Roman" w:hAnsi="Times New Roman" w:cs="Times New Roman"/>
          <w:b/>
          <w:lang w:val="sr-Cyrl-RS"/>
        </w:rPr>
        <w:t>2</w:t>
      </w:r>
      <w:r>
        <w:rPr>
          <w:rFonts w:ascii="Times New Roman" w:hAnsi="Times New Roman" w:cs="Times New Roman"/>
          <w:b/>
        </w:rPr>
        <w:t xml:space="preserve"> of 2021 </w:t>
      </w:r>
    </w:p>
    <w:p>
      <w:pPr>
        <w:pStyle w:val="15"/>
        <w:spacing w:after="0" w:line="240" w:lineRule="auto"/>
        <w:ind w:left="0" w:hanging="720"/>
        <w:jc w:val="both"/>
        <w:rPr>
          <w:rFonts w:ascii="Times New Roman" w:hAnsi="Times New Roman" w:cs="Times New Roman"/>
          <w:b/>
        </w:rPr>
      </w:pPr>
    </w:p>
    <w:p>
      <w:pPr>
        <w:pStyle w:val="15"/>
        <w:spacing w:after="0" w:line="240" w:lineRule="auto"/>
        <w:ind w:hanging="720"/>
        <w:jc w:val="both"/>
        <w:rPr>
          <w:rFonts w:ascii="Times New Roman" w:hAnsi="Times New Roman" w:cs="Times New Roman"/>
          <w:b/>
          <w:color w:val="00B050"/>
        </w:rPr>
      </w:pPr>
      <w:r>
        <w:rPr>
          <w:rFonts w:ascii="Times New Roman" w:hAnsi="Times New Roman" w:cs="Times New Roman"/>
          <w:b/>
          <w:color w:val="00B050"/>
        </w:rPr>
        <w:t>Actvity is implemented</w:t>
      </w:r>
    </w:p>
    <w:p>
      <w:pPr>
        <w:pStyle w:val="15"/>
        <w:spacing w:after="0" w:line="240" w:lineRule="auto"/>
        <w:ind w:left="0" w:hanging="720"/>
        <w:jc w:val="both"/>
        <w:rPr>
          <w:rFonts w:ascii="Times New Roman" w:hAnsi="Times New Roman" w:cs="Times New Roman"/>
          <w:b/>
          <w:lang w:val="sr-Cyrl-RS"/>
        </w:rPr>
      </w:pPr>
    </w:p>
    <w:p>
      <w:pPr>
        <w:pStyle w:val="15"/>
        <w:spacing w:after="0" w:line="240" w:lineRule="auto"/>
        <w:ind w:left="0" w:hanging="720"/>
        <w:jc w:val="both"/>
        <w:rPr>
          <w:rFonts w:ascii="Times New Roman" w:hAnsi="Times New Roman" w:cs="Times New Roman"/>
          <w:b/>
          <w:u w:val="single"/>
        </w:rPr>
      </w:pPr>
      <w:r>
        <w:rPr>
          <w:rFonts w:ascii="Times New Roman" w:hAnsi="Times New Roman" w:cs="Times New Roman"/>
          <w:b/>
          <w:lang w:val="sr-Cyrl-RS"/>
        </w:rPr>
        <w:tab/>
      </w:r>
      <w:r>
        <w:rPr>
          <w:rFonts w:ascii="Times New Roman" w:hAnsi="Times New Roman" w:cs="Times New Roman"/>
          <w:b/>
          <w:u w:val="single"/>
        </w:rPr>
        <w:t>September 2022</w:t>
      </w:r>
    </w:p>
    <w:p>
      <w:pPr>
        <w:pStyle w:val="15"/>
        <w:spacing w:after="0" w:line="240" w:lineRule="auto"/>
        <w:ind w:left="0" w:hanging="720"/>
        <w:jc w:val="both"/>
        <w:rPr>
          <w:rFonts w:ascii="Times New Roman" w:hAnsi="Times New Roman" w:cs="Times New Roman"/>
          <w:lang w:val="sr-Cyrl-RS"/>
        </w:rPr>
      </w:pPr>
      <w:r>
        <w:rPr>
          <w:rFonts w:ascii="Times New Roman" w:hAnsi="Times New Roman" w:cs="Times New Roman"/>
          <w:b/>
        </w:rPr>
        <w:tab/>
      </w:r>
      <w:r>
        <w:rPr>
          <w:rFonts w:ascii="Times New Roman" w:hAnsi="Times New Roman" w:cs="Times New Roman"/>
        </w:rPr>
        <w:t>There were no activities in the reporting period.</w:t>
      </w:r>
    </w:p>
    <w:p>
      <w:pPr>
        <w:pStyle w:val="15"/>
        <w:spacing w:after="0" w:line="240" w:lineRule="auto"/>
        <w:ind w:left="0" w:hanging="720"/>
        <w:jc w:val="both"/>
        <w:rPr>
          <w:rFonts w:ascii="Times New Roman" w:hAnsi="Times New Roman" w:cs="Times New Roman"/>
          <w:lang w:val="sr-Cyrl-RS"/>
        </w:rPr>
      </w:pPr>
    </w:p>
    <w:p>
      <w:pPr>
        <w:pStyle w:val="15"/>
        <w:spacing w:after="0" w:line="240" w:lineRule="auto"/>
        <w:ind w:left="0"/>
        <w:jc w:val="both"/>
        <w:rPr>
          <w:rFonts w:ascii="Times New Roman" w:hAnsi="Times New Roman" w:cs="Times New Roman"/>
          <w:b/>
          <w:u w:val="single"/>
          <w:lang w:val="sr-Latn-RS"/>
        </w:rPr>
      </w:pPr>
      <w:r>
        <w:rPr>
          <w:rFonts w:ascii="Times New Roman" w:hAnsi="Times New Roman" w:cs="Times New Roman"/>
          <w:b/>
          <w:u w:val="single"/>
          <w:lang w:val="sr-Latn-RS"/>
        </w:rPr>
        <w:t>June 2022</w:t>
      </w:r>
    </w:p>
    <w:p>
      <w:pPr>
        <w:pStyle w:val="15"/>
        <w:spacing w:after="0" w:line="240" w:lineRule="auto"/>
        <w:ind w:hanging="720"/>
        <w:jc w:val="both"/>
        <w:rPr>
          <w:rFonts w:ascii="Times New Roman" w:hAnsi="Times New Roman" w:cs="Times New Roman"/>
          <w:lang w:val="sr-Latn-RS"/>
        </w:rPr>
      </w:pPr>
      <w:r>
        <w:rPr>
          <w:rFonts w:ascii="Times New Roman" w:hAnsi="Times New Roman" w:cs="Times New Roman"/>
          <w:lang w:val="sr-Latn-RS"/>
        </w:rPr>
        <w:t>There were no activities in the reporting period.</w:t>
      </w:r>
    </w:p>
    <w:p>
      <w:pPr>
        <w:pStyle w:val="15"/>
        <w:spacing w:after="0" w:line="240" w:lineRule="auto"/>
        <w:ind w:hanging="720"/>
        <w:jc w:val="both"/>
        <w:rPr>
          <w:rFonts w:ascii="Times New Roman" w:hAnsi="Times New Roman" w:cs="Times New Roman"/>
          <w:b/>
          <w:lang w:val="sr-Latn-RS"/>
        </w:rPr>
      </w:pPr>
    </w:p>
    <w:p>
      <w:pPr>
        <w:autoSpaceDE w:val="0"/>
        <w:autoSpaceDN w:val="0"/>
        <w:adjustRightInd w:val="0"/>
        <w:spacing w:after="0" w:line="240" w:lineRule="atLeast"/>
        <w:jc w:val="both"/>
        <w:rPr>
          <w:rFonts w:ascii="Times New Roman" w:hAnsi="Times New Roman" w:eastAsia="Times New Roman" w:cs="Times New Roman"/>
          <w:b/>
          <w:u w:val="single"/>
          <w:lang w:val="sr-Latn-R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lang w:val="sr-Cyrl-RS"/>
        </w:rPr>
      </w:pPr>
      <w:r>
        <w:rPr>
          <w:rFonts w:ascii="Times New Roman" w:hAnsi="Times New Roman" w:cs="Times New Roman"/>
          <w:lang w:val="sr-Cyrl-RS"/>
        </w:rPr>
        <w:t xml:space="preserve">There were no activities in the reporting period. </w:t>
      </w:r>
    </w:p>
    <w:p>
      <w:pPr>
        <w:pStyle w:val="15"/>
        <w:spacing w:after="0" w:line="240" w:lineRule="auto"/>
        <w:ind w:left="0"/>
        <w:jc w:val="both"/>
        <w:rPr>
          <w:rFonts w:ascii="Times New Roman" w:hAnsi="Times New Roman" w:cs="Times New Roman"/>
          <w:sz w:val="24"/>
          <w:szCs w:val="24"/>
          <w:u w:val="single"/>
          <w:lang w:val="sr-Latn-RS"/>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3.3: Amendments to relevant regulations that limit access to social rights for families of missing persons, in order to fully comply with the provisions of the International Convention for the Protection of All Persons from Enforced Disappearance</w:t>
      </w:r>
    </w:p>
    <w:p>
      <w:pPr>
        <w:spacing w:after="0" w:line="240" w:lineRule="auto"/>
        <w:jc w:val="both"/>
        <w:rPr>
          <w:rFonts w:ascii="Times New Roman" w:hAnsi="Times New Roman" w:cs="Times New Roman"/>
          <w:sz w:val="24"/>
          <w:szCs w:val="24"/>
          <w:u w:val="single"/>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3.3.1. Defining the necessary legal changes to enable access to social benefits for the families of missing persons, regardless of their financial status</w:t>
      </w:r>
    </w:p>
    <w:p>
      <w:pPr>
        <w:pStyle w:val="15"/>
        <w:spacing w:after="0" w:line="240" w:lineRule="auto"/>
        <w:ind w:hanging="720"/>
        <w:jc w:val="both"/>
        <w:rPr>
          <w:rFonts w:ascii="Times New Roman" w:hAnsi="Times New Roman" w:cs="Times New Roman"/>
          <w:b/>
          <w:sz w:val="24"/>
          <w:szCs w:val="24"/>
          <w:lang w:val="sr-Cyrl-RS"/>
        </w:rPr>
      </w:pPr>
    </w:p>
    <w:p>
      <w:pPr>
        <w:pStyle w:val="15"/>
        <w:spacing w:after="0" w:line="240" w:lineRule="auto"/>
        <w:ind w:hanging="720"/>
        <w:jc w:val="both"/>
        <w:rPr>
          <w:rFonts w:ascii="Times New Roman" w:hAnsi="Times New Roman" w:cs="Times New Roman"/>
          <w:b/>
          <w:szCs w:val="24"/>
          <w:lang w:val="sr-Latn-RS"/>
        </w:rPr>
      </w:pPr>
      <w:r>
        <w:rPr>
          <w:rFonts w:ascii="Times New Roman" w:hAnsi="Times New Roman" w:cs="Times New Roman"/>
          <w:b/>
          <w:szCs w:val="24"/>
          <w:lang w:val="sr-Cyrl-RS"/>
        </w:rPr>
        <w:t>Tim</w:t>
      </w:r>
      <w:r>
        <w:rPr>
          <w:rFonts w:ascii="Times New Roman" w:hAnsi="Times New Roman" w:cs="Times New Roman"/>
          <w:b/>
          <w:szCs w:val="24"/>
          <w:lang w:val="sr-Latn-RS"/>
        </w:rPr>
        <w:t>eframe</w:t>
      </w:r>
      <w:r>
        <w:rPr>
          <w:rFonts w:ascii="Times New Roman" w:hAnsi="Times New Roman" w:cs="Times New Roman"/>
          <w:b/>
          <w:szCs w:val="24"/>
          <w:lang w:val="sr-Cyrl-RS"/>
        </w:rPr>
        <w:t>:</w:t>
      </w:r>
      <w:r>
        <w:rPr>
          <w:rFonts w:ascii="Times New Roman" w:hAnsi="Times New Roman" w:cs="Times New Roman"/>
          <w:b/>
          <w:szCs w:val="24"/>
          <w:lang w:val="sr-Latn-RS"/>
        </w:rPr>
        <w:t xml:space="preserve"> </w:t>
      </w:r>
      <w:r>
        <w:rPr>
          <w:rFonts w:ascii="Times New Roman" w:hAnsi="Times New Roman" w:cs="Times New Roman"/>
          <w:b/>
          <w:szCs w:val="24"/>
          <w:lang w:val="sr-Cyrl-RS"/>
        </w:rPr>
        <w:t xml:space="preserve">Quarter 3 of 2021 </w:t>
      </w:r>
    </w:p>
    <w:p>
      <w:pPr>
        <w:pStyle w:val="15"/>
        <w:spacing w:after="0" w:line="240" w:lineRule="auto"/>
        <w:ind w:hanging="720"/>
        <w:jc w:val="both"/>
        <w:rPr>
          <w:rFonts w:ascii="Times New Roman" w:hAnsi="Times New Roman" w:cs="Times New Roman"/>
          <w:b/>
          <w:sz w:val="24"/>
          <w:szCs w:val="24"/>
          <w:lang w:val="sr-Latn-RS"/>
        </w:rPr>
      </w:pPr>
    </w:p>
    <w:p>
      <w:pPr>
        <w:pStyle w:val="15"/>
        <w:spacing w:after="0" w:line="240" w:lineRule="auto"/>
        <w:ind w:hanging="72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pStyle w:val="15"/>
        <w:spacing w:after="0" w:line="240" w:lineRule="auto"/>
        <w:ind w:hanging="720"/>
        <w:jc w:val="both"/>
        <w:rPr>
          <w:rFonts w:ascii="Times New Roman" w:hAnsi="Times New Roman" w:cs="Times New Roman"/>
          <w:b/>
          <w:szCs w:val="24"/>
          <w:u w:val="single"/>
          <w:lang w:val="sr-Cyrl-RS"/>
        </w:rPr>
      </w:pPr>
    </w:p>
    <w:p>
      <w:pPr>
        <w:pStyle w:val="15"/>
        <w:spacing w:after="0" w:line="240" w:lineRule="auto"/>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pStyle w:val="15"/>
        <w:spacing w:after="0" w:line="240" w:lineRule="auto"/>
        <w:ind w:hanging="720"/>
        <w:jc w:val="both"/>
        <w:rPr>
          <w:rFonts w:ascii="Times New Roman" w:hAnsi="Times New Roman" w:cs="Times New Roman"/>
          <w:szCs w:val="24"/>
          <w:lang w:val="sr-Latn-RS"/>
        </w:rPr>
      </w:pPr>
      <w:r>
        <w:rPr>
          <w:rFonts w:ascii="Times New Roman" w:hAnsi="Times New Roman" w:cs="Times New Roman"/>
          <w:szCs w:val="24"/>
          <w:lang w:val="sr-Latn-RS"/>
        </w:rPr>
        <w:t>Status unchanged. A working version has been prepared.</w:t>
      </w:r>
    </w:p>
    <w:p>
      <w:pPr>
        <w:pStyle w:val="15"/>
        <w:spacing w:after="0" w:line="240" w:lineRule="auto"/>
        <w:ind w:hanging="720"/>
        <w:jc w:val="both"/>
        <w:rPr>
          <w:rFonts w:ascii="Times New Roman" w:hAnsi="Times New Roman" w:cs="Times New Roman"/>
          <w:b/>
          <w:szCs w:val="24"/>
          <w:u w:val="single"/>
          <w:lang w:val="sr-Latn-RS"/>
        </w:rPr>
      </w:pPr>
    </w:p>
    <w:p>
      <w:pPr>
        <w:pStyle w:val="15"/>
        <w:spacing w:after="0" w:line="240" w:lineRule="auto"/>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line="240" w:lineRule="auto"/>
        <w:rPr>
          <w:rFonts w:ascii="Times New Roman" w:hAnsi="Times New Roman" w:cs="Times New Roman"/>
          <w:szCs w:val="24"/>
          <w:lang w:val="sr-Latn-RS"/>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spacing w:after="0" w:line="240" w:lineRule="auto"/>
        <w:jc w:val="both"/>
        <w:rPr>
          <w:rFonts w:ascii="Times New Roman" w:hAnsi="Times New Roman" w:cs="Times New Roman"/>
          <w:b/>
          <w:sz w:val="24"/>
          <w:szCs w:val="24"/>
          <w:u w:val="single"/>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3.3.2. Preparation of amending draft to relevant legal provisions enabling access to social benefits for families of missing persons, regardless of their financial status</w:t>
      </w:r>
    </w:p>
    <w:p>
      <w:pPr>
        <w:pStyle w:val="15"/>
        <w:spacing w:after="0" w:line="240" w:lineRule="auto"/>
        <w:ind w:hanging="720"/>
        <w:jc w:val="both"/>
        <w:rPr>
          <w:rFonts w:ascii="Times New Roman" w:hAnsi="Times New Roman" w:cs="Times New Roman"/>
          <w:b/>
          <w:sz w:val="24"/>
          <w:szCs w:val="24"/>
          <w:lang w:val="sr-Cyrl-RS"/>
        </w:rPr>
      </w:pPr>
    </w:p>
    <w:p>
      <w:pPr>
        <w:pStyle w:val="15"/>
        <w:spacing w:after="0" w:line="240" w:lineRule="auto"/>
        <w:ind w:hanging="720"/>
        <w:jc w:val="both"/>
        <w:rPr>
          <w:rFonts w:ascii="Times New Roman" w:hAnsi="Times New Roman" w:cs="Times New Roman"/>
          <w:b/>
          <w:sz w:val="24"/>
          <w:szCs w:val="24"/>
          <w:lang w:val="sr-Latn-RS"/>
        </w:rPr>
      </w:pPr>
      <w:r>
        <w:rPr>
          <w:rFonts w:ascii="Times New Roman" w:hAnsi="Times New Roman" w:cs="Times New Roman"/>
          <w:b/>
          <w:sz w:val="24"/>
          <w:szCs w:val="24"/>
          <w:lang w:val="sr-Cyrl-RS"/>
        </w:rPr>
        <w:t>Timeframe:</w:t>
      </w:r>
      <w:r>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Quarter 4 of 2021 </w:t>
      </w:r>
    </w:p>
    <w:p>
      <w:pPr>
        <w:pStyle w:val="15"/>
        <w:spacing w:after="0" w:line="240" w:lineRule="auto"/>
        <w:ind w:hanging="720"/>
        <w:jc w:val="both"/>
        <w:rPr>
          <w:rFonts w:ascii="Times New Roman" w:hAnsi="Times New Roman" w:cs="Times New Roman"/>
          <w:b/>
          <w:sz w:val="24"/>
          <w:szCs w:val="24"/>
          <w:lang w:val="sr-Latn-RS"/>
        </w:rPr>
      </w:pPr>
    </w:p>
    <w:p>
      <w:pPr>
        <w:pStyle w:val="15"/>
        <w:spacing w:after="0" w:line="240" w:lineRule="auto"/>
        <w:ind w:hanging="72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pStyle w:val="15"/>
        <w:spacing w:after="0" w:line="240" w:lineRule="auto"/>
        <w:ind w:hanging="720"/>
        <w:jc w:val="both"/>
        <w:rPr>
          <w:rFonts w:ascii="Times New Roman" w:hAnsi="Times New Roman" w:cs="Times New Roman"/>
          <w:b/>
          <w:szCs w:val="24"/>
          <w:u w:val="single"/>
          <w:lang w:val="sr-Cyrl-RS"/>
        </w:rPr>
      </w:pPr>
    </w:p>
    <w:p>
      <w:pPr>
        <w:pStyle w:val="15"/>
        <w:spacing w:after="0" w:line="240" w:lineRule="auto"/>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pStyle w:val="15"/>
        <w:spacing w:after="0" w:line="240" w:lineRule="auto"/>
        <w:ind w:hanging="720"/>
        <w:jc w:val="both"/>
        <w:rPr>
          <w:rFonts w:ascii="Times New Roman" w:hAnsi="Times New Roman" w:cs="Times New Roman"/>
          <w:szCs w:val="24"/>
          <w:lang w:val="sr-Latn-RS"/>
        </w:rPr>
      </w:pPr>
      <w:r>
        <w:rPr>
          <w:rFonts w:ascii="Times New Roman" w:hAnsi="Times New Roman" w:cs="Times New Roman"/>
          <w:szCs w:val="24"/>
          <w:lang w:val="sr-Latn-RS"/>
        </w:rPr>
        <w:t>Status unchanged. A working version has been prepared.</w:t>
      </w:r>
    </w:p>
    <w:p>
      <w:pPr>
        <w:pStyle w:val="15"/>
        <w:spacing w:after="0" w:line="240" w:lineRule="auto"/>
        <w:ind w:hanging="720"/>
        <w:jc w:val="both"/>
        <w:rPr>
          <w:rFonts w:ascii="Times New Roman" w:hAnsi="Times New Roman" w:cs="Times New Roman"/>
          <w:b/>
          <w:szCs w:val="24"/>
          <w:u w:val="single"/>
          <w:lang w:val="sr-Latn-RS"/>
        </w:rPr>
      </w:pPr>
    </w:p>
    <w:p>
      <w:pPr>
        <w:pStyle w:val="15"/>
        <w:spacing w:after="0" w:line="240" w:lineRule="auto"/>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line="240" w:lineRule="auto"/>
        <w:rPr>
          <w:rFonts w:ascii="Times New Roman" w:hAnsi="Times New Roman" w:cs="Times New Roman"/>
          <w:szCs w:val="24"/>
          <w:lang w:val="sr-Latn-RS"/>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spacing w:after="0" w:line="240" w:lineRule="auto"/>
        <w:jc w:val="both"/>
        <w:rPr>
          <w:rFonts w:ascii="Times New Roman" w:hAnsi="Times New Roman" w:cs="Times New Roman"/>
          <w:sz w:val="24"/>
          <w:szCs w:val="24"/>
          <w:u w:val="single"/>
          <w:lang w:val="sr-Cyrl-RS"/>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3.4</w:t>
      </w:r>
      <w:r>
        <w:rPr>
          <w:rFonts w:ascii="Times New Roman" w:hAnsi="Times New Roman" w:eastAsia="Times New Roman" w:cs="Times New Roman"/>
          <w:b w:val="0"/>
          <w:color w:val="auto"/>
          <w:sz w:val="24"/>
          <w:szCs w:val="22"/>
          <w:lang w:val="sr-Latn-RS" w:eastAsia="sr-Latn-RS"/>
        </w:rPr>
        <w:t>.</w:t>
      </w:r>
      <w:r>
        <w:rPr>
          <w:rFonts w:ascii="Times New Roman" w:hAnsi="Times New Roman" w:eastAsia="Times New Roman" w:cs="Times New Roman"/>
          <w:b w:val="0"/>
          <w:color w:val="auto"/>
          <w:sz w:val="24"/>
          <w:szCs w:val="22"/>
          <w:lang w:val="sr-Cyrl-CS" w:eastAsia="sr-Latn-RS"/>
        </w:rPr>
        <w:t xml:space="preserve"> Resolving the institutional status of the Expert Service of the Commission for Missing Persons, this would achieve harmony between the legal powers, administrative capacity and the role that the Commission has in practice</w:t>
      </w:r>
    </w:p>
    <w:p>
      <w:pPr>
        <w:pStyle w:val="15"/>
        <w:spacing w:after="0" w:line="240" w:lineRule="auto"/>
        <w:ind w:hanging="720"/>
        <w:jc w:val="both"/>
        <w:rPr>
          <w:rFonts w:ascii="Times New Roman" w:hAnsi="Times New Roman" w:cs="Times New Roman"/>
          <w:b/>
          <w:sz w:val="24"/>
          <w:szCs w:val="24"/>
          <w:lang w:val="sr-Cyrl-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3.4.1. Legal regulation of the institutional position of the expert service of the Commission on Missing Persons through adoption of the Law on Missing Persons</w:t>
      </w:r>
    </w:p>
    <w:p>
      <w:pPr>
        <w:pStyle w:val="15"/>
        <w:spacing w:after="0" w:line="240" w:lineRule="auto"/>
        <w:ind w:hanging="720"/>
        <w:jc w:val="both"/>
        <w:rPr>
          <w:rFonts w:ascii="Times New Roman" w:hAnsi="Times New Roman" w:cs="Times New Roman"/>
          <w:b/>
          <w:sz w:val="24"/>
          <w:szCs w:val="24"/>
          <w:lang w:val="sr-Cyrl-RS"/>
        </w:rPr>
      </w:pPr>
    </w:p>
    <w:p>
      <w:pPr>
        <w:pStyle w:val="15"/>
        <w:spacing w:after="0" w:line="240" w:lineRule="auto"/>
        <w:ind w:hanging="720"/>
        <w:jc w:val="both"/>
        <w:rPr>
          <w:rFonts w:ascii="Times New Roman" w:hAnsi="Times New Roman" w:cs="Times New Roman"/>
          <w:b/>
          <w:szCs w:val="24"/>
          <w:lang w:val="sr-Latn-RS"/>
        </w:rPr>
      </w:pPr>
      <w:r>
        <w:rPr>
          <w:rFonts w:ascii="Times New Roman" w:hAnsi="Times New Roman" w:cs="Times New Roman"/>
          <w:b/>
          <w:szCs w:val="24"/>
          <w:lang w:val="sr-Cyrl-RS"/>
        </w:rPr>
        <w:t>Timeframe:</w:t>
      </w:r>
      <w:r>
        <w:rPr>
          <w:rFonts w:ascii="Times New Roman" w:hAnsi="Times New Roman" w:cs="Times New Roman"/>
          <w:b/>
          <w:szCs w:val="24"/>
          <w:lang w:val="sr-Latn-RS"/>
        </w:rPr>
        <w:t xml:space="preserve"> </w:t>
      </w:r>
      <w:r>
        <w:rPr>
          <w:rFonts w:ascii="Times New Roman" w:hAnsi="Times New Roman" w:cs="Times New Roman"/>
          <w:b/>
          <w:szCs w:val="24"/>
          <w:lang w:val="sr-Cyrl-RS"/>
        </w:rPr>
        <w:t>Quarter 4 of 2021</w:t>
      </w:r>
    </w:p>
    <w:p>
      <w:pPr>
        <w:pStyle w:val="15"/>
        <w:spacing w:after="0" w:line="240" w:lineRule="auto"/>
        <w:ind w:hanging="720"/>
        <w:jc w:val="both"/>
        <w:rPr>
          <w:rFonts w:ascii="Times New Roman" w:hAnsi="Times New Roman" w:cs="Times New Roman"/>
          <w:b/>
          <w:szCs w:val="24"/>
          <w:lang w:val="sr-Latn-RS"/>
        </w:rPr>
      </w:pPr>
    </w:p>
    <w:p>
      <w:pPr>
        <w:pStyle w:val="15"/>
        <w:spacing w:after="0" w:line="240" w:lineRule="auto"/>
        <w:ind w:hanging="720"/>
        <w:jc w:val="both"/>
        <w:rPr>
          <w:rFonts w:ascii="Times New Roman" w:hAnsi="Times New Roman" w:cs="Times New Roman"/>
          <w:b/>
          <w:szCs w:val="24"/>
          <w:lang w:val="sr-Latn-RS"/>
        </w:rPr>
      </w:pPr>
      <w:r>
        <w:rPr>
          <w:rFonts w:ascii="Times New Roman" w:hAnsi="Times New Roman" w:cs="Times New Roman"/>
          <w:b/>
          <w:szCs w:val="24"/>
          <w:lang w:val="sr-Cyrl-RS"/>
        </w:rPr>
        <w:t xml:space="preserve"> </w:t>
      </w:r>
      <w:r>
        <w:rPr>
          <w:rFonts w:ascii="Times New Roman" w:hAnsi="Times New Roman" w:cs="Times New Roman"/>
          <w:b/>
          <w:color w:val="FFFF00"/>
          <w:szCs w:val="24"/>
          <w:highlight w:val="lightGray"/>
          <w:lang w:val="sr-Latn-RS"/>
        </w:rPr>
        <w:t>Activity is partially implemented</w:t>
      </w:r>
    </w:p>
    <w:p>
      <w:pPr>
        <w:pStyle w:val="15"/>
        <w:spacing w:after="0" w:line="240" w:lineRule="auto"/>
        <w:ind w:hanging="720"/>
        <w:jc w:val="both"/>
        <w:rPr>
          <w:rFonts w:ascii="Times New Roman" w:hAnsi="Times New Roman" w:cs="Times New Roman"/>
          <w:b/>
          <w:szCs w:val="24"/>
          <w:lang w:val="sr-Cyrl-RS"/>
        </w:rPr>
      </w:pPr>
    </w:p>
    <w:p>
      <w:pPr>
        <w:pStyle w:val="15"/>
        <w:spacing w:after="0" w:line="240" w:lineRule="atLeast"/>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pStyle w:val="15"/>
        <w:spacing w:after="0" w:line="240" w:lineRule="atLeast"/>
        <w:ind w:hanging="720"/>
        <w:jc w:val="both"/>
        <w:rPr>
          <w:rFonts w:ascii="Times New Roman" w:hAnsi="Times New Roman" w:cs="Times New Roman"/>
          <w:szCs w:val="24"/>
          <w:lang w:val="sr-Latn-RS"/>
        </w:rPr>
      </w:pPr>
      <w:r>
        <w:rPr>
          <w:rFonts w:ascii="Times New Roman" w:hAnsi="Times New Roman" w:cs="Times New Roman"/>
          <w:szCs w:val="24"/>
          <w:lang w:val="sr-Latn-RS"/>
        </w:rPr>
        <w:t>Condition unchanged. A working version has been prepared.</w:t>
      </w:r>
    </w:p>
    <w:p>
      <w:pPr>
        <w:pStyle w:val="15"/>
        <w:spacing w:after="0" w:line="240" w:lineRule="atLeast"/>
        <w:ind w:hanging="720"/>
        <w:jc w:val="both"/>
        <w:rPr>
          <w:rFonts w:ascii="Times New Roman" w:hAnsi="Times New Roman" w:cs="Times New Roman"/>
          <w:b/>
          <w:szCs w:val="24"/>
          <w:u w:val="single"/>
          <w:lang w:val="sr-Latn-RS"/>
        </w:rPr>
      </w:pPr>
    </w:p>
    <w:p>
      <w:pPr>
        <w:pStyle w:val="15"/>
        <w:spacing w:after="0" w:line="240" w:lineRule="atLeast"/>
        <w:ind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rPr>
          <w:rFonts w:ascii="Times New Roman" w:hAnsi="Times New Roman" w:cs="Times New Roman"/>
          <w:szCs w:val="24"/>
        </w:rPr>
      </w:pPr>
      <w:r>
        <w:rPr>
          <w:rFonts w:ascii="Times New Roman" w:hAnsi="Times New Roman" w:cs="Times New Roman"/>
          <w:szCs w:val="24"/>
          <w:lang w:val="sr-Cyrl-RS"/>
        </w:rPr>
        <w:t>A working version has been prepared.</w:t>
      </w: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pStyle w:val="15"/>
        <w:spacing w:after="0" w:line="240" w:lineRule="atLeast"/>
        <w:ind w:hanging="720"/>
        <w:jc w:val="both"/>
        <w:rPr>
          <w:rFonts w:ascii="Times New Roman" w:hAnsi="Times New Roman" w:cs="Times New Roman"/>
          <w:szCs w:val="24"/>
          <w:lang w:val="sr-Cyrl-RS"/>
        </w:rPr>
      </w:pPr>
      <w:r>
        <w:rPr>
          <w:rFonts w:ascii="Times New Roman" w:hAnsi="Times New Roman" w:cs="Times New Roman"/>
          <w:szCs w:val="24"/>
          <w:lang w:val="sr-Cyrl-RS"/>
        </w:rPr>
        <w:t>A working version has been prepared.</w:t>
      </w:r>
    </w:p>
    <w:p>
      <w:pPr>
        <w:spacing w:after="0" w:line="240" w:lineRule="auto"/>
        <w:jc w:val="both"/>
        <w:rPr>
          <w:rFonts w:ascii="Times New Roman" w:hAnsi="Times New Roman" w:cs="Times New Roman"/>
          <w:b/>
          <w:sz w:val="24"/>
          <w:szCs w:val="24"/>
          <w:u w:val="single"/>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3.4.3. Conducting training programs for the application of the new Law on Missing Persons, aimed for Commission’s employees</w:t>
      </w:r>
    </w:p>
    <w:p>
      <w:pPr>
        <w:spacing w:before="240" w:after="0"/>
        <w:jc w:val="both"/>
        <w:rPr>
          <w:rFonts w:ascii="Times New Roman" w:hAnsi="Times New Roman" w:cs="Times New Roman"/>
          <w:b/>
          <w:szCs w:val="24"/>
          <w:lang w:val="sr-Latn-RS"/>
        </w:rPr>
      </w:pPr>
      <w:r>
        <w:rPr>
          <w:rFonts w:ascii="Times New Roman" w:hAnsi="Times New Roman" w:cs="Times New Roman"/>
          <w:b/>
          <w:szCs w:val="24"/>
          <w:lang w:val="sr-Cyrl-RS"/>
        </w:rPr>
        <w:t>Tim</w:t>
      </w:r>
      <w:r>
        <w:rPr>
          <w:rFonts w:ascii="Times New Roman" w:hAnsi="Times New Roman" w:cs="Times New Roman"/>
          <w:b/>
          <w:szCs w:val="24"/>
          <w:lang w:val="sr-Latn-RS"/>
        </w:rPr>
        <w:t>eframe</w:t>
      </w:r>
      <w:r>
        <w:rPr>
          <w:rFonts w:ascii="Times New Roman" w:hAnsi="Times New Roman" w:cs="Times New Roman"/>
          <w:b/>
          <w:szCs w:val="24"/>
          <w:lang w:val="sr-Cyrl-RS"/>
        </w:rPr>
        <w:t xml:space="preserve">: Quarter 1 of 2022 </w:t>
      </w:r>
    </w:p>
    <w:p>
      <w:pPr>
        <w:spacing w:before="240"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jc w:val="both"/>
        <w:rPr>
          <w:rFonts w:ascii="Times New Roman" w:hAnsi="Times New Roman" w:cs="Times New Roman"/>
          <w:b/>
          <w:szCs w:val="24"/>
          <w:u w:val="single"/>
          <w:lang w:val="sr-Cyrl-RS"/>
        </w:rPr>
      </w:pPr>
    </w:p>
    <w:p>
      <w:pPr>
        <w:spacing w:after="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 In the previous period, it was established that since the Law on Missing Persons had not yet been adopted, it was not possible to conduct training for the implementation of the new Law on Missing Persons within the stipulated quarterly period.</w:t>
      </w:r>
    </w:p>
    <w:p>
      <w:pPr>
        <w:spacing w:after="0"/>
        <w:jc w:val="both"/>
        <w:rPr>
          <w:rFonts w:ascii="Times New Roman" w:hAnsi="Times New Roman" w:cs="Times New Roman"/>
          <w:b/>
          <w:szCs w:val="24"/>
          <w:u w:val="single"/>
          <w:lang w:val="sr-Latn-RS"/>
        </w:rPr>
      </w:pPr>
    </w:p>
    <w:p>
      <w:pPr>
        <w:spacing w:after="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jc w:val="both"/>
        <w:rPr>
          <w:rFonts w:ascii="Times New Roman" w:hAnsi="Times New Roman" w:cs="Times New Roman"/>
          <w:szCs w:val="24"/>
          <w:lang w:val="sr-Latn-RS"/>
        </w:rPr>
      </w:pPr>
      <w:r>
        <w:rPr>
          <w:rFonts w:ascii="Times New Roman" w:hAnsi="Times New Roman" w:cs="Times New Roman"/>
          <w:szCs w:val="24"/>
          <w:lang w:val="sr-Cyrl-RS"/>
        </w:rPr>
        <w:t>There were no activities in the reporting period.</w:t>
      </w:r>
    </w:p>
    <w:p>
      <w:pPr>
        <w:spacing w:after="0"/>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u w:val="single"/>
        </w:rPr>
      </w:pPr>
      <w:r>
        <w:rPr>
          <w:rFonts w:ascii="Times New Roman" w:hAnsi="Times New Roman" w:cs="Times New Roman"/>
        </w:rPr>
        <w:t>Taking into account that the Law on missing persons is not adopted yet, it is impossible to follow training courses for implementation of the new Law on missing persons in provided quarterly term.</w:t>
      </w:r>
    </w:p>
    <w:p>
      <w:pPr>
        <w:spacing w:after="0"/>
        <w:jc w:val="both"/>
        <w:rPr>
          <w:rFonts w:ascii="Times New Roman" w:hAnsi="Times New Roman" w:cs="Times New Roman"/>
          <w:sz w:val="24"/>
          <w:szCs w:val="24"/>
          <w:u w:val="single"/>
          <w:lang w:val="sr-Cyrl-RS"/>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3.5: Strengthening the administrative capacity of the Expert Service of the Commission for Missing Persons, this would enable more efficient work of the Commission in accordance with the amended legal framework</w:t>
      </w:r>
    </w:p>
    <w:p>
      <w:pPr>
        <w:spacing w:after="0"/>
        <w:jc w:val="both"/>
        <w:rPr>
          <w:rFonts w:ascii="Times New Roman" w:hAnsi="Times New Roman" w:cs="Times New Roman"/>
          <w:b/>
          <w:sz w:val="24"/>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Cyrl-RS" w:eastAsia="sr-Latn-RS"/>
        </w:rPr>
        <w:t>Activity 3.5.2. Procurement of computer equipment for the needs of the Commission on Missing Persons</w:t>
      </w:r>
    </w:p>
    <w:p>
      <w:pPr>
        <w:spacing w:after="0" w:line="240" w:lineRule="atLeast"/>
        <w:jc w:val="both"/>
        <w:rPr>
          <w:rFonts w:ascii="Times New Roman" w:hAnsi="Times New Roman" w:cs="Times New Roman"/>
          <w:b/>
          <w:sz w:val="24"/>
          <w:szCs w:val="24"/>
          <w:u w:val="single"/>
          <w:lang w:val="sr-Latn-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 w:val="24"/>
          <w:szCs w:val="24"/>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 In the previous period, it was established that</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with the adoption of the Law on Missing Persons, the conditions for strengthening the infrastructural capacities of the expert service of the Commission for Missing Persons will be acquired. For the aforementioned reason, it was not possible to acquire computer equipment in this quarterly report.</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There were no activities in the reporting period.</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With adoption of the Law on missing persons there will be conditions for strengthening infrastructural capacity of professional service of Commission on Missing Persons. For this reason it was impossible to get computer equipment in this quarterly report.</w:t>
      </w:r>
    </w:p>
    <w:p>
      <w:pPr>
        <w:spacing w:after="0" w:line="240" w:lineRule="auto"/>
        <w:jc w:val="both"/>
        <w:rPr>
          <w:rFonts w:ascii="Times New Roman" w:hAnsi="Times New Roman" w:cs="Times New Roman"/>
          <w:b/>
          <w:sz w:val="24"/>
          <w:szCs w:val="24"/>
          <w:lang w:val="sr-Latn-RS"/>
        </w:rPr>
      </w:pPr>
    </w:p>
    <w:p>
      <w:pPr>
        <w:pStyle w:val="4"/>
        <w:spacing w:before="0" w:line="240" w:lineRule="atLeast"/>
        <w:jc w:val="both"/>
        <w:rPr>
          <w:rFonts w:ascii="Times New Roman" w:hAnsi="Times New Roman" w:eastAsia="Times New Roman" w:cs="Times New Roman"/>
          <w:color w:val="auto"/>
          <w:lang w:val="sr-Cyrl-RS" w:eastAsia="sr-Latn-RS"/>
        </w:rPr>
      </w:pPr>
      <w:r>
        <w:rPr>
          <w:rFonts w:ascii="Times New Roman" w:hAnsi="Times New Roman" w:eastAsia="Times New Roman" w:cs="Times New Roman"/>
          <w:color w:val="auto"/>
          <w:lang w:val="sr-Latn-RS" w:eastAsia="sr-Latn-RS"/>
        </w:rPr>
        <w:t xml:space="preserve">Activity </w:t>
      </w:r>
      <w:r>
        <w:rPr>
          <w:rFonts w:ascii="Times New Roman" w:hAnsi="Times New Roman" w:eastAsia="Times New Roman" w:cs="Times New Roman"/>
          <w:color w:val="auto"/>
          <w:lang w:val="sr-Cyrl-RS" w:eastAsia="sr-Latn-RS"/>
        </w:rPr>
        <w:t>3.5.5. Procurement of other equipment for the Commission's field work needs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In the reporting period, there were no activities.</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No new information.</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With adoption of the Law on missing persons there will be conditions for strengthening infrastructural capacity of professional service of Commission on Missing Persons. For this reason it was impossible to get all the necessary equipment for field research of Commission.</w:t>
      </w:r>
    </w:p>
    <w:p>
      <w:pPr>
        <w:spacing w:after="0" w:line="240" w:lineRule="auto"/>
        <w:jc w:val="both"/>
        <w:rPr>
          <w:rFonts w:ascii="Times New Roman" w:hAnsi="Times New Roman" w:cs="Times New Roman"/>
          <w:sz w:val="24"/>
          <w:szCs w:val="24"/>
          <w:u w:val="single"/>
          <w:lang w:val="sr-Cyrl-RS"/>
        </w:rPr>
      </w:pPr>
    </w:p>
    <w:p>
      <w:pPr>
        <w:spacing w:after="0" w:line="240" w:lineRule="auto"/>
        <w:jc w:val="both"/>
        <w:rPr>
          <w:rFonts w:ascii="Times New Roman" w:hAnsi="Times New Roman" w:cs="Times New Roman"/>
          <w:sz w:val="24"/>
          <w:szCs w:val="24"/>
          <w:u w:val="single"/>
          <w:lang w:val="sr-Cyrl-RS"/>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3.6: Continuous cooperation of the Commission for Missing Persons with the Prosecutor's Office for War Crimes, the Service for the Detection of War Crimes and other institutions and organizations in the Republic of Serbia</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3.6.1. Conducting training sessions for the implementation of the new Law on Missing Persons for employees of the Office of the War Crimes Prosecutor, War Crimes Identification Service, Ministry of Defense, Military Security Agency, Security Information Agency, Serbian Red Cross, local governments, Ministry of Labour, Employment, Veteran and Social Policy</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Latn-RS"/>
        </w:rPr>
        <w:t>Timeframe</w:t>
      </w:r>
      <w:r>
        <w:rPr>
          <w:rFonts w:ascii="Times New Roman" w:hAnsi="Times New Roman" w:cs="Times New Roman"/>
          <w:b/>
          <w:szCs w:val="24"/>
          <w:lang w:val="sr-Cyrl-RS"/>
        </w:rPr>
        <w:t xml:space="preserve">: Quarter 1 of 2022 </w:t>
      </w:r>
    </w:p>
    <w:p>
      <w:pPr>
        <w:spacing w:after="0" w:line="240" w:lineRule="atLeast"/>
        <w:jc w:val="both"/>
        <w:rPr>
          <w:rFonts w:ascii="Times New Roman" w:hAnsi="Times New Roman" w:cs="Times New Roman"/>
          <w:b/>
          <w:sz w:val="24"/>
          <w:szCs w:val="24"/>
          <w:lang w:val="sr-Latn-RS"/>
        </w:rPr>
      </w:pPr>
    </w:p>
    <w:p>
      <w:pPr>
        <w:spacing w:after="0"/>
        <w:jc w:val="both"/>
        <w:rPr>
          <w:rFonts w:ascii="Times New Roman" w:hAnsi="Times New Roman" w:cs="Times New Roman"/>
          <w:b/>
          <w:color w:val="FF0000"/>
          <w:szCs w:val="24"/>
          <w:u w:val="single"/>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 In the previous period, it was established that, bearing in mind that the Law on Missing Persons has not yet been adopted, it was not possible to conduct training for the implementation of the new Law on Missing Persons within the defined quarterly period.</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There were no activities in the reporting period.</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Taking into account that the Law on missing persons is not adopted yet, it was impossible to proceed training courses for implementation of the new Law on missing persons in provided quarterly term.</w:t>
      </w:r>
    </w:p>
    <w:p>
      <w:pPr>
        <w:spacing w:after="0" w:line="240" w:lineRule="auto"/>
        <w:jc w:val="both"/>
        <w:rPr>
          <w:rFonts w:ascii="Times New Roman" w:hAnsi="Times New Roman" w:cs="Times New Roman"/>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3.6.2. Organization of joint trainings for the use of equipment for field research with the participation of employees of the Expert Service of the Commission on Missing Persons and the Ministry of Internal Affairs</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w:t>
      </w:r>
      <w:r>
        <w:rPr>
          <w:rFonts w:ascii="Times New Roman" w:hAnsi="Times New Roman" w:cs="Times New Roman"/>
          <w:b/>
          <w:szCs w:val="24"/>
          <w:lang w:val="sr-Latn-RS"/>
        </w:rPr>
        <w:t xml:space="preserve"> </w:t>
      </w:r>
      <w:r>
        <w:rPr>
          <w:rFonts w:ascii="Times New Roman" w:hAnsi="Times New Roman" w:cs="Times New Roman"/>
          <w:b/>
          <w:szCs w:val="24"/>
          <w:lang w:val="sr-Cyrl-RS"/>
        </w:rPr>
        <w:t xml:space="preserve">Quarter 4 of 2021 </w:t>
      </w:r>
    </w:p>
    <w:p>
      <w:pPr>
        <w:spacing w:after="0"/>
        <w:jc w:val="both"/>
        <w:rPr>
          <w:rFonts w:ascii="Times New Roman" w:hAnsi="Times New Roman" w:cs="Times New Roman"/>
          <w:b/>
          <w:sz w:val="24"/>
          <w:szCs w:val="24"/>
          <w:u w:val="single"/>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 w:val="24"/>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 In the previous period, it was established that, bearing in mind that the Law on Missing Persons has not yet been adopted, it was not possible to conduct training for the implementation of the new Law on Missing Persons within the stipulated quarterly period.</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There were no activities in the reporting period.</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Taking into account that the Law on missing persons is not adopted yet, it was impossible to proceed training courses for implementation of the new Law on missing persons in provided quarterly term.</w:t>
      </w:r>
    </w:p>
    <w:p>
      <w:pPr>
        <w:spacing w:after="0"/>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3.6.3. Convening regular meetings of the Expert Group for the Clarification of Cases of Persons Missing from the Former SFRY Territory</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uto"/>
        <w:jc w:val="both"/>
        <w:rPr>
          <w:rFonts w:ascii="Times New Roman" w:hAnsi="Times New Roman" w:cs="Times New Roman"/>
          <w:b/>
          <w:szCs w:val="24"/>
          <w:u w:val="single"/>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No meeting was held in the reporting period</w:t>
      </w:r>
      <w:r>
        <w:rPr>
          <w:rFonts w:ascii="Times New Roman" w:hAnsi="Times New Roman" w:cs="Times New Roman"/>
          <w:szCs w:val="24"/>
          <w:lang w:val="sr-Latn-RS"/>
        </w:rPr>
        <w:t>.</w:t>
      </w:r>
    </w:p>
    <w:p>
      <w:pPr>
        <w:spacing w:after="0" w:line="240" w:lineRule="atLeast"/>
        <w:jc w:val="both"/>
        <w:rPr>
          <w:rFonts w:ascii="Times New Roman" w:hAnsi="Times New Roman" w:cs="Times New Roman"/>
          <w:szCs w:val="24"/>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No meeting was held in the reporting period</w:t>
      </w:r>
      <w:r>
        <w:rPr>
          <w:rFonts w:ascii="Times New Roman" w:hAnsi="Times New Roman" w:cs="Times New Roman"/>
          <w:szCs w:val="24"/>
          <w:lang w:val="sr-Latn-RS"/>
        </w:rPr>
        <w:t>.</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reporting period none of session of Expert Group for resolving cases of missing person from former Yugoslavia wasn’t held. Next session will be after analyzing information and documentation from last session of Expert Group, relative to open requests of both sides, Serbian and Croatian.</w:t>
      </w:r>
    </w:p>
    <w:p>
      <w:pPr>
        <w:spacing w:after="0" w:line="240" w:lineRule="auto"/>
        <w:jc w:val="both"/>
        <w:rPr>
          <w:rFonts w:ascii="Times New Roman" w:hAnsi="Times New Roman" w:cs="Times New Roman"/>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3.6.4. Ongoing cooperation with the associations of families of missing persons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Representatives of the Commission for Missing Persons participated in the following activities in the reporting period, organized by the Association of Families of the Missing Persons:</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 Association of Families of Missing and Dead Persons "Suza" organized a media conference on the topic "After 27 years of the "Oluja", memories do not fade" in the UNS Press Center, on August 4, 2022. The participants of the conference spoke about the suffering of the Serbian people in the action of the Croatian army and police "Oluja", the problems and the current situation concerning the missing persons, as well as the suffering of the family members of the victims whose agony and struggle for truth and justice has been going on for almost three decades.</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In the Church of Saint Mark in Belgrade on August 5, 2022, a memorial service was held for the victims of the Croatian army and police operation "Oluja", organized by the Association of Families of Missing and Dead Persons "Suza". Bishop Stephen of Remesian served at the memorial service. After the service, members of the Association of Families of Missing and Dead Persons "Suza", in the presence of representatives of state institutions, headed to the Tašmajdan Park, where they laid wreaths and flowers at the Memorial to those who died in the wars in the territory of the former Yugoslavia in memory of all the tragic suffered.</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To mark the International Day of Missing Persons, the Association of Families of Kosmet Victims and the Inter-Ethnic Resource Center for Missing Persons from Pristina, held a conference on August 26, 2022 in the Media Center entitled: "Who will find a way, who doesn't find an excuse". The family members of the missing persons, dissatisfied with the resolution of this issue, pointed out that twenty-three years after the end of the armed conflicts in Kosovo and Metohija, the names of 1,621 people whose fate has not been resolved and whose graves are missing are still on the consolidated list of the missing. They also pointed out that the unidentified remains of their loved ones are stored in the morgue in Pristina and  in the laboratories for DNA analysis, instead of their names, there is a number and a code. According to their opinion, international and domestic institutions have failed the test of humanity. The representatives of the association and the Resource Center are united in the opinion that the issue of missing persons is the most important and not only for their families. Without its resolution, there is no progress, reconciliation, or peace in the region. They sent a joint message to the officials to open archives, exchange information and find all the missing individuals. After the press conference, family members of the missing individuals threw a wreath and flowers from the Branko bridge as a sign of respect and memory for all the missing persons.</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 coordination of Serbian associations of families of missing, murdered and dead persons from the territory of the former Yugoslavia, as an umbrella organization that gathers more than 60 family associations, in cooperation with the Belgrade office of the International Committee of the Red Cross marked August 30 - the International Day of Missing Persons. The commemorative academy on the occasion of the International Day of Missing Persons was held simultaneously in Belgrade, Kraljevo, Niš and Gračanica. At the conference in Belgrade, in addition to representatives of the International Committee of the Red Cross, the Red Cross of Serbia and the Coordination of Serbian Associations, the President of the Commission for Missing Persons Veljko Odalović took part, who addressed the public and the families of the victims, and gave symbolic and essential support to their struggle for the exercise of their rights to truth and justice. The conference was also attended by representatives of the Prosecutor's Office for War Crimes, the Commissariat for Refugees and Migration and the Office for Kosovo and Metohija, as well as numerous family members of missing persons. After the press conference, the Coordination delegation laid flowers at the monument to those who disappeared in the wars of the 90s in the territory of the former Yugoslavia.</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During the reporting period, representatives of the Commission for Missing Persons participated in the following activities in the organization of the Association of Families of the Missing Persons:</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On May 27, 2022, the Association of Families of Kidnapped and Missing Persons in Kosovo and Metohija organized a forum in Nis called "Families do not give up in the search for truth and justice". The participants agreed in the belief that the process must be accelerated and more efficient with the involvement of all relevant institutions and organizations. Also, on this occasion, the documentary film "Waiting for Davor" was broadcast.</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On June 22, 2022, in Kosovska Mitrovica, a delegation of the Association of Families of Kidnapped and Missing Persons in Kosovo and Metohija and members of the victims' families laid wreaths at the monument "Truth" to the tragic victims from the Kosovska Mitrovica district. After that, in the conference hall of the Office for Kosovo and Metohija in Kosovska Mitrovica, a forum was held on the occasion of the twenty-fourth anniversary of the mass kidnapping of the workers of the Belaćevac coal mine.</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In the UNS Press Center on June 24, 2022, on the occasion of marking 22 years of work and 24 years since the first kidnappings of health workers in Kosovo and Metohija, the Association of Families of Kidnapped and Missing Persons in Kosovo and Metohija organized a media conference. The holding of the conference "Families do not give up in the search for truth and justice" was an opportunity to once again appeal to competent institutions and international organizations to do everything to speed up the process of searching for the missing from Kosovo and Metohija.</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In the Church of Saint Mark in Belgrade, on June 26, 2022, a memorial service was held for the Serbian victims who died on June 21, 1992, on the Miljevac Plateau during the armed conflicts on the territory of the former SFRY, organized by the Association of Families of Missing and Dead Persons "Suza". After that, the members of the victims' families, other individuals and representatives of institutions and organizations attended a peaceful walk to the Memorial to the Serbian victims who died in the wars from 1991 to 2000 in the territory of the former Yugoslavia, in the Tašmajdan park, to lay flowers.</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On June 27, 2022, the Association of Families of Kosmetic Victims organized the forum "All our Eyewitnesses" and a conference for the media in the UNS Press Center. The tribune is dedicated to the memory of the suffering of the Serbian people throughout the centuries, with special reference to the tragedy of the Kosmet Serbs at the end of the nineties of the 20th century.</w:t>
      </w:r>
    </w:p>
    <w:p>
      <w:pPr>
        <w:spacing w:after="0" w:line="240" w:lineRule="auto"/>
        <w:jc w:val="both"/>
        <w:rPr>
          <w:rFonts w:ascii="Times New Roman" w:hAnsi="Times New Roman" w:cs="Times New Roman"/>
          <w:szCs w:val="24"/>
          <w:lang w:val="sr-Cyrl-RS"/>
        </w:rPr>
      </w:pPr>
      <w:r>
        <w:rPr>
          <w:rFonts w:ascii="Times New Roman" w:hAnsi="Times New Roman" w:cs="Times New Roman"/>
          <w:szCs w:val="24"/>
          <w:lang w:val="sr-Cyrl-RS"/>
        </w:rPr>
        <w:t>The Association of Families of Kidnapped and Missing Persons in Kosovo and Metohija marked Vidovday with a ceremonial academy in the Assembly of the City of Kraljevo on June 27, 2022. The Academy was dedicated to the abduction of 16 villagers from the village of Dojnice near Prizren, the burning of the village, the Vidovdan holiday and the celebration of 22 years of the Association's work. On this occasion, the presidents of the association emphasized the need for a faster solution to the problem of missing persons so that their families can find peace and honor them with dignity.</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Cooperation with associations is continuously, almost on daily basis. Commission participates in every activity organized by associations, like round tables, conferences, lectures, memorials, important dates, etc.</w:t>
      </w:r>
    </w:p>
    <w:p>
      <w:pPr>
        <w:spacing w:after="0" w:line="240" w:lineRule="atLeast"/>
        <w:jc w:val="both"/>
        <w:rPr>
          <w:rFonts w:ascii="Times New Roman" w:hAnsi="Times New Roman" w:cs="Times New Roman"/>
          <w:szCs w:val="24"/>
        </w:rPr>
      </w:pPr>
      <w:r>
        <w:rPr>
          <w:rFonts w:ascii="Times New Roman" w:hAnsi="Times New Roman" w:cs="Times New Roman"/>
          <w:szCs w:val="24"/>
        </w:rPr>
        <w:t>One of the activities planned by the Framework Plan is forming Regional Network of Families of the Missing from the Former Yugoslavia, and that is achieved through signing Memorandum of Understanding (MoU) organized by ICMP on March 15</w:t>
      </w:r>
      <w:r>
        <w:rPr>
          <w:rFonts w:ascii="Times New Roman" w:hAnsi="Times New Roman" w:cs="Times New Roman"/>
          <w:szCs w:val="24"/>
          <w:vertAlign w:val="superscript"/>
        </w:rPr>
        <w:t>th</w:t>
      </w:r>
      <w:r>
        <w:rPr>
          <w:rFonts w:ascii="Times New Roman" w:hAnsi="Times New Roman" w:cs="Times New Roman"/>
          <w:szCs w:val="24"/>
        </w:rPr>
        <w:t xml:space="preserve"> 2022 in Sarajevo. Commission gave support to the associations and attended ceremony of signing.</w:t>
      </w:r>
    </w:p>
    <w:p>
      <w:pPr>
        <w:spacing w:after="0" w:line="240" w:lineRule="auto"/>
        <w:jc w:val="both"/>
        <w:rPr>
          <w:rFonts w:ascii="Times New Roman" w:hAnsi="Times New Roman" w:cs="Times New Roman"/>
          <w:color w:val="7030A0"/>
          <w:sz w:val="24"/>
          <w:szCs w:val="24"/>
          <w:u w:val="single"/>
        </w:rPr>
      </w:pPr>
    </w:p>
    <w:p>
      <w:pPr>
        <w:pStyle w:val="3"/>
        <w:spacing w:before="0" w:line="240" w:lineRule="atLeast"/>
        <w:jc w:val="both"/>
        <w:rPr>
          <w:rFonts w:ascii="Times New Roman" w:hAnsi="Times New Roman" w:eastAsia="Times New Roman" w:cs="Times New Roman"/>
          <w:b w:val="0"/>
          <w:color w:val="auto"/>
          <w:sz w:val="24"/>
          <w:szCs w:val="22"/>
          <w:lang w:val="sr-Latn-RS" w:eastAsia="sr-Latn-RS"/>
        </w:rPr>
      </w:pPr>
      <w:r>
        <w:rPr>
          <w:rFonts w:ascii="Times New Roman" w:hAnsi="Times New Roman" w:eastAsia="Times New Roman" w:cs="Times New Roman"/>
          <w:b w:val="0"/>
          <w:color w:val="auto"/>
          <w:sz w:val="24"/>
          <w:szCs w:val="22"/>
          <w:lang w:val="sr-Cyrl-CS" w:eastAsia="sr-Latn-RS"/>
        </w:rPr>
        <w:t>Measure 3.7: In accordance with the established mechanisms of cooperation and the provisions of the Framework Plan stemming from the London Declaration, commence with the effective cooperation in discovering the fate of missing persons</w:t>
      </w:r>
    </w:p>
    <w:p>
      <w:pPr>
        <w:spacing w:after="0" w:line="240" w:lineRule="auto"/>
        <w:jc w:val="both"/>
        <w:rPr>
          <w:rFonts w:ascii="Times New Roman" w:hAnsi="Times New Roman" w:cs="Times New Roman"/>
          <w:b/>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3.7.1. Convening regular meetings of the Work Group for Persons Missing in the Events of the Kosovo and Metohija and the Work Subgroup for Forensic Issues and the Analytical Team</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w:t>
      </w:r>
      <w:r>
        <w:rPr>
          <w:rFonts w:ascii="Times New Roman" w:hAnsi="Times New Roman" w:cs="Times New Roman"/>
          <w:b/>
          <w:szCs w:val="24"/>
          <w:lang w:val="sr-Latn-RS"/>
        </w:rPr>
        <w:t>eframe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 last session of the Working Group was held on April 16, 2021 in Belgrade, and none has been held since then, because Pristina stopped the process at this level, due to the statement of Mr. Kurti in Brussels. In the reporting period, one session of the Working Subgroup for Forensic Issues was held (on September 28, 2022, in Pristina) and one meeting of the Analysis Team (on September 28, 2022, in Pristina).</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rPr>
      </w:pPr>
      <w:r>
        <w:rPr>
          <w:rFonts w:ascii="Times New Roman" w:hAnsi="Times New Roman" w:cs="Times New Roman"/>
          <w:szCs w:val="24"/>
        </w:rPr>
        <w:t>Last session of Working Group was held on April 16</w:t>
      </w:r>
      <w:r>
        <w:rPr>
          <w:rFonts w:ascii="Times New Roman" w:hAnsi="Times New Roman" w:cs="Times New Roman"/>
          <w:szCs w:val="24"/>
          <w:vertAlign w:val="superscript"/>
        </w:rPr>
        <w:t>th</w:t>
      </w:r>
      <w:r>
        <w:rPr>
          <w:rFonts w:ascii="Times New Roman" w:hAnsi="Times New Roman" w:cs="Times New Roman"/>
          <w:szCs w:val="24"/>
        </w:rPr>
        <w:t xml:space="preserve"> 2021 in Belgrade and since then none was held, Pristina stopped the process on this level because of Mr Kurti’s statement in Brussels. In the reporting period, one session of the Working Subgroup for Forensic Issues was held (April 1</w:t>
      </w:r>
      <w:r>
        <w:rPr>
          <w:rFonts w:ascii="Times New Roman" w:hAnsi="Times New Roman" w:cs="Times New Roman"/>
          <w:szCs w:val="24"/>
          <w:lang w:val="sr-Latn-RS"/>
        </w:rPr>
        <w:t>3</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rPr>
        <w:t>2022 in Belgrade) and one meeting of the Analysis Team (April 13</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rPr>
        <w:t xml:space="preserve"> 2022 in Belgrade).</w:t>
      </w:r>
    </w:p>
    <w:p>
      <w:pPr>
        <w:spacing w:after="0" w:line="240" w:lineRule="auto"/>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Last session of Working Group was held on April 16</w:t>
      </w:r>
      <w:r>
        <w:rPr>
          <w:rFonts w:ascii="Times New Roman" w:hAnsi="Times New Roman" w:cs="Times New Roman"/>
          <w:szCs w:val="24"/>
          <w:vertAlign w:val="superscript"/>
        </w:rPr>
        <w:t>th</w:t>
      </w:r>
      <w:r>
        <w:rPr>
          <w:rFonts w:ascii="Times New Roman" w:hAnsi="Times New Roman" w:cs="Times New Roman"/>
          <w:szCs w:val="24"/>
        </w:rPr>
        <w:t xml:space="preserve"> 2021 in Belgrade and since then none was held, Pristina stopped the process on this level because of Mr Kurti’s statement in Brussels.  </w:t>
      </w:r>
    </w:p>
    <w:p>
      <w:pPr>
        <w:spacing w:after="0" w:line="240" w:lineRule="atLeast"/>
        <w:jc w:val="both"/>
        <w:rPr>
          <w:rFonts w:ascii="Times New Roman" w:hAnsi="Times New Roman" w:cs="Times New Roman"/>
          <w:szCs w:val="24"/>
        </w:rPr>
      </w:pPr>
      <w:r>
        <w:rPr>
          <w:rFonts w:ascii="Times New Roman" w:hAnsi="Times New Roman" w:cs="Times New Roman"/>
          <w:szCs w:val="24"/>
        </w:rPr>
        <w:t>In the reporting period two sessions of Working Subgroup on Forensic Issues were held (November 2</w:t>
      </w:r>
      <w:r>
        <w:rPr>
          <w:rFonts w:ascii="Times New Roman" w:hAnsi="Times New Roman" w:cs="Times New Roman"/>
          <w:szCs w:val="24"/>
          <w:vertAlign w:val="superscript"/>
        </w:rPr>
        <w:t>nd</w:t>
      </w:r>
      <w:r>
        <w:rPr>
          <w:rFonts w:ascii="Times New Roman" w:hAnsi="Times New Roman" w:cs="Times New Roman"/>
          <w:szCs w:val="24"/>
        </w:rPr>
        <w:t xml:space="preserve"> 2021 in Belgrade and January 26</w:t>
      </w:r>
      <w:r>
        <w:rPr>
          <w:rFonts w:ascii="Times New Roman" w:hAnsi="Times New Roman" w:cs="Times New Roman"/>
          <w:szCs w:val="24"/>
          <w:vertAlign w:val="superscript"/>
        </w:rPr>
        <w:t>th</w:t>
      </w:r>
      <w:r>
        <w:rPr>
          <w:rFonts w:ascii="Times New Roman" w:hAnsi="Times New Roman" w:cs="Times New Roman"/>
          <w:szCs w:val="24"/>
        </w:rPr>
        <w:t xml:space="preserve"> 2022 in Pristina), as well as two meetings of Analytical Team (November 2</w:t>
      </w:r>
      <w:r>
        <w:rPr>
          <w:rFonts w:ascii="Times New Roman" w:hAnsi="Times New Roman" w:cs="Times New Roman"/>
          <w:szCs w:val="24"/>
          <w:vertAlign w:val="superscript"/>
        </w:rPr>
        <w:t>nd</w:t>
      </w:r>
      <w:r>
        <w:rPr>
          <w:rFonts w:ascii="Times New Roman" w:hAnsi="Times New Roman" w:cs="Times New Roman"/>
          <w:szCs w:val="24"/>
        </w:rPr>
        <w:t xml:space="preserve"> in Belgrade and January 25</w:t>
      </w:r>
      <w:r>
        <w:rPr>
          <w:rFonts w:ascii="Times New Roman" w:hAnsi="Times New Roman" w:cs="Times New Roman"/>
          <w:szCs w:val="24"/>
          <w:vertAlign w:val="superscript"/>
        </w:rPr>
        <w:t xml:space="preserve">th </w:t>
      </w:r>
      <w:r>
        <w:rPr>
          <w:rFonts w:ascii="Times New Roman" w:hAnsi="Times New Roman" w:cs="Times New Roman"/>
          <w:szCs w:val="24"/>
        </w:rPr>
        <w:t xml:space="preserve">in Pristina). </w:t>
      </w:r>
    </w:p>
    <w:p>
      <w:pPr>
        <w:spacing w:after="0" w:line="240" w:lineRule="auto"/>
        <w:jc w:val="both"/>
        <w:rPr>
          <w:rFonts w:ascii="Times New Roman" w:hAnsi="Times New Roman" w:cs="Times New Roman"/>
          <w:sz w:val="24"/>
          <w:szCs w:val="24"/>
          <w:u w:val="single"/>
          <w:lang w:val="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3.7.2. Convening regular meetings of the Group for missing persons</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uto"/>
        <w:jc w:val="both"/>
        <w:rPr>
          <w:rFonts w:ascii="Times New Roman" w:hAnsi="Times New Roman" w:cs="Times New Roman"/>
          <w:b/>
          <w:szCs w:val="24"/>
          <w:u w:val="single"/>
          <w:lang w:val="sr-Cyrl-RS"/>
        </w:rPr>
      </w:pPr>
    </w:p>
    <w:p>
      <w:pPr>
        <w:spacing w:after="0" w:line="240" w:lineRule="atLeast"/>
        <w:contextualSpacing/>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contextualSpacing/>
        <w:jc w:val="both"/>
        <w:rPr>
          <w:rFonts w:ascii="Times New Roman" w:hAnsi="Times New Roman" w:cs="Times New Roman"/>
          <w:szCs w:val="24"/>
          <w:lang w:val="sr-Latn-RS"/>
        </w:rPr>
      </w:pPr>
      <w:r>
        <w:rPr>
          <w:rFonts w:ascii="Times New Roman" w:hAnsi="Times New Roman" w:cs="Times New Roman"/>
          <w:szCs w:val="24"/>
          <w:lang w:val="sr-Latn-RS"/>
        </w:rPr>
        <w:t>In the reporting period, one meeting of the Group for Missing Persons was held (August 2, 2022,) in Podgorica.</w:t>
      </w:r>
    </w:p>
    <w:p>
      <w:pPr>
        <w:spacing w:after="0" w:line="240" w:lineRule="atLeast"/>
        <w:contextualSpacing/>
        <w:jc w:val="both"/>
        <w:rPr>
          <w:rFonts w:ascii="Times New Roman" w:hAnsi="Times New Roman" w:cs="Times New Roman"/>
          <w:b/>
          <w:szCs w:val="24"/>
          <w:u w:val="single"/>
          <w:lang w:val="sr-Latn-RS"/>
        </w:rPr>
      </w:pPr>
    </w:p>
    <w:p>
      <w:pPr>
        <w:spacing w:after="0" w:line="240" w:lineRule="atLeast"/>
        <w:contextualSpacing/>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contextualSpacing/>
        <w:jc w:val="both"/>
        <w:rPr>
          <w:rFonts w:ascii="Times New Roman" w:hAnsi="Times New Roman" w:cs="Times New Roman"/>
          <w:szCs w:val="24"/>
          <w:lang w:val="sr-Latn-RS"/>
        </w:rPr>
      </w:pPr>
      <w:r>
        <w:rPr>
          <w:rFonts w:ascii="Times New Roman" w:hAnsi="Times New Roman" w:cs="Times New Roman"/>
          <w:szCs w:val="24"/>
          <w:lang w:val="sr-Latn-RS"/>
        </w:rPr>
        <w:t>No meeting of the Group for missing persons was held in the reporting period.</w:t>
      </w:r>
    </w:p>
    <w:p>
      <w:pPr>
        <w:spacing w:after="0" w:line="240" w:lineRule="atLeast"/>
        <w:contextualSpacing/>
        <w:jc w:val="both"/>
        <w:rPr>
          <w:rFonts w:ascii="Times New Roman" w:hAnsi="Times New Roman" w:cs="Times New Roman"/>
          <w:b/>
          <w:szCs w:val="24"/>
          <w:u w:val="single"/>
          <w:lang w:val="sr-Cyrl-RS"/>
        </w:rPr>
      </w:pPr>
    </w:p>
    <w:p>
      <w:pPr>
        <w:autoSpaceDE w:val="0"/>
        <w:autoSpaceDN w:val="0"/>
        <w:adjustRightInd w:val="0"/>
        <w:spacing w:after="0" w:line="240" w:lineRule="atLeast"/>
        <w:contextualSpacing/>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contextualSpacing/>
        <w:jc w:val="both"/>
        <w:rPr>
          <w:rFonts w:ascii="Times New Roman" w:hAnsi="Times New Roman" w:cs="Times New Roman"/>
          <w:szCs w:val="24"/>
          <w:u w:val="single"/>
        </w:rPr>
      </w:pPr>
      <w:r>
        <w:rPr>
          <w:rFonts w:ascii="Times New Roman" w:hAnsi="Times New Roman" w:cs="Times New Roman"/>
          <w:szCs w:val="24"/>
        </w:rPr>
        <w:t>In reporting period one session of Missing Persons Group was held (December 6</w:t>
      </w:r>
      <w:r>
        <w:rPr>
          <w:rFonts w:ascii="Times New Roman" w:hAnsi="Times New Roman" w:cs="Times New Roman"/>
          <w:szCs w:val="24"/>
          <w:vertAlign w:val="superscript"/>
        </w:rPr>
        <w:t>th</w:t>
      </w:r>
      <w:r>
        <w:rPr>
          <w:rFonts w:ascii="Times New Roman" w:hAnsi="Times New Roman" w:cs="Times New Roman"/>
          <w:szCs w:val="24"/>
        </w:rPr>
        <w:t xml:space="preserve"> and 7</w:t>
      </w:r>
      <w:r>
        <w:rPr>
          <w:rFonts w:ascii="Times New Roman" w:hAnsi="Times New Roman" w:cs="Times New Roman"/>
          <w:szCs w:val="24"/>
          <w:vertAlign w:val="superscript"/>
        </w:rPr>
        <w:t>th</w:t>
      </w:r>
      <w:r>
        <w:rPr>
          <w:rFonts w:ascii="Times New Roman" w:hAnsi="Times New Roman" w:cs="Times New Roman"/>
          <w:szCs w:val="24"/>
        </w:rPr>
        <w:t xml:space="preserve"> 2021 in Sarajevo) Session in Sarajevo was first session of Missing Persons Group that was held in new format, with co-chairing of ICMP and one domestic institution, signatory of the Framework Plan, in this case it was Missing Persons Institute of Bosnia and Herzegovina. Session was dedicated to detail consideration of possibilities and resources for strengthening implementation of the Framework Plan in the second phase of mechanism of multilateral cooperation. Session was organized in order to officially adopt changes of the Framework Plan agreed on fifth regular session in Podgorica. On that occasion technical changes of working rules and procedures of Missing Persons Group were considered and adopted.</w:t>
      </w:r>
    </w:p>
    <w:p>
      <w:pPr>
        <w:spacing w:after="0" w:line="240" w:lineRule="auto"/>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3.7.3. Convening regular meetings of the Operational group for unidentified remains</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FFFF00"/>
          <w:szCs w:val="24"/>
          <w:lang w:val="sr-Latn-RS"/>
        </w:rPr>
      </w:pPr>
      <w:r>
        <w:rPr>
          <w:rFonts w:ascii="Times New Roman" w:hAnsi="Times New Roman" w:cs="Times New Roman"/>
          <w:b/>
          <w:color w:val="FFFF00"/>
          <w:szCs w:val="24"/>
          <w:highlight w:val="lightGray"/>
          <w:lang w:val="sr-Latn-RS"/>
        </w:rPr>
        <w:t>Activity is partially implemented</w:t>
      </w:r>
    </w:p>
    <w:p>
      <w:pPr>
        <w:spacing w:after="0" w:line="240" w:lineRule="auto"/>
        <w:jc w:val="both"/>
        <w:rPr>
          <w:rFonts w:ascii="Times New Roman" w:hAnsi="Times New Roman" w:cs="Times New Roman"/>
          <w:b/>
          <w:szCs w:val="24"/>
          <w:u w:val="single"/>
          <w:lang w:val="sr-Cyrl-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No meeting of the Operational Group for Unidentified Remains was held in the reporting period.</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w:t>
      </w:r>
    </w:p>
    <w:p>
      <w:pPr>
        <w:spacing w:after="0" w:line="240" w:lineRule="atLeast"/>
        <w:jc w:val="both"/>
        <w:rPr>
          <w:rFonts w:ascii="Times New Roman" w:hAnsi="Times New Roman" w:cs="Times New Roman"/>
          <w:b/>
          <w:szCs w:val="24"/>
          <w:u w:val="single"/>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reporting period one session of Operational Group to Resolve NN or Unidentified Cases was held (January 27</w:t>
      </w:r>
      <w:r>
        <w:rPr>
          <w:rFonts w:ascii="Times New Roman" w:hAnsi="Times New Roman" w:cs="Times New Roman"/>
          <w:szCs w:val="24"/>
          <w:vertAlign w:val="superscript"/>
        </w:rPr>
        <w:t>th</w:t>
      </w:r>
      <w:r>
        <w:rPr>
          <w:rFonts w:ascii="Times New Roman" w:hAnsi="Times New Roman" w:cs="Times New Roman"/>
          <w:szCs w:val="24"/>
        </w:rPr>
        <w:t xml:space="preserve"> 2022 in Pristina)</w:t>
      </w:r>
    </w:p>
    <w:p>
      <w:pPr>
        <w:spacing w:after="0" w:line="240" w:lineRule="auto"/>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3.7.4. Convening regular meetings of the Database operation group</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line="240" w:lineRule="atLeast"/>
        <w:jc w:val="both"/>
        <w:rPr>
          <w:rFonts w:ascii="Times New Roman" w:hAnsi="Times New Roman" w:cs="Times New Roman"/>
          <w:b/>
          <w:szCs w:val="24"/>
          <w:lang w:val="sr-Latn-RS"/>
        </w:rPr>
      </w:pPr>
    </w:p>
    <w:p>
      <w:pPr>
        <w:spacing w:after="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tLeast"/>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In the reporting period, a series of meetings of the Operational Group for the database were held with the aim of harmonizing the various data on cases of missing persons that are on several lists of domestic institutions responsible for solving the problem of missing persons for the purpose of public publication of the Database of active cases of persons missing due to conflicts in the territory of the former Yugoslavia, more specifically: July 20, 2022 in Belgrade, August 26, 2022 in Pristina, September 13 to September 15, 2022 in Podgorica and September 29 to September 30, 2022 in Mostar.</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In the reporting period, three meetings of the Operational Group for the database were held (April 5 - 9</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lang w:val="sr-Cyrl-RS"/>
        </w:rPr>
        <w:t xml:space="preserve"> 2022 in Podgorica; June 1</w:t>
      </w:r>
      <w:r>
        <w:rPr>
          <w:rFonts w:ascii="Times New Roman" w:hAnsi="Times New Roman" w:cs="Times New Roman"/>
          <w:szCs w:val="24"/>
          <w:vertAlign w:val="superscript"/>
          <w:lang w:val="sr-Latn-RS"/>
        </w:rPr>
        <w:t>st</w:t>
      </w:r>
      <w:r>
        <w:rPr>
          <w:rFonts w:ascii="Times New Roman" w:hAnsi="Times New Roman" w:cs="Times New Roman"/>
          <w:szCs w:val="24"/>
          <w:lang w:val="sr-Latn-RS"/>
        </w:rPr>
        <w:t xml:space="preserve"> </w:t>
      </w:r>
      <w:r>
        <w:rPr>
          <w:rFonts w:ascii="Times New Roman" w:hAnsi="Times New Roman" w:cs="Times New Roman"/>
          <w:szCs w:val="24"/>
          <w:lang w:val="sr-Cyrl-RS"/>
        </w:rPr>
        <w:t xml:space="preserve"> 2022 in Zagreb and June 27 - 29</w:t>
      </w:r>
      <w:r>
        <w:rPr>
          <w:rFonts w:ascii="Times New Roman" w:hAnsi="Times New Roman" w:cs="Times New Roman"/>
          <w:szCs w:val="24"/>
          <w:vertAlign w:val="superscript"/>
          <w:lang w:val="sr-Latn-RS"/>
        </w:rPr>
        <w:t>th</w:t>
      </w:r>
      <w:r>
        <w:rPr>
          <w:rFonts w:ascii="Times New Roman" w:hAnsi="Times New Roman" w:cs="Times New Roman"/>
          <w:szCs w:val="24"/>
          <w:lang w:val="sr-Latn-RS"/>
        </w:rPr>
        <w:t xml:space="preserve"> </w:t>
      </w:r>
      <w:r>
        <w:rPr>
          <w:rFonts w:ascii="Times New Roman" w:hAnsi="Times New Roman" w:cs="Times New Roman"/>
          <w:szCs w:val="24"/>
          <w:lang w:val="sr-Cyrl-RS"/>
        </w:rPr>
        <w:t xml:space="preserve"> 2022 in Pristina).</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In reporting period two sessions of Operational Group for the database were held (October 26</w:t>
      </w:r>
      <w:r>
        <w:rPr>
          <w:rFonts w:ascii="Times New Roman" w:hAnsi="Times New Roman" w:cs="Times New Roman"/>
          <w:szCs w:val="24"/>
          <w:vertAlign w:val="superscript"/>
        </w:rPr>
        <w:t>th</w:t>
      </w:r>
      <w:r>
        <w:rPr>
          <w:rFonts w:ascii="Times New Roman" w:hAnsi="Times New Roman" w:cs="Times New Roman"/>
          <w:szCs w:val="24"/>
        </w:rPr>
        <w:t xml:space="preserve"> 2021 in Podgorica and March 22</w:t>
      </w:r>
      <w:r>
        <w:rPr>
          <w:rFonts w:ascii="Times New Roman" w:hAnsi="Times New Roman" w:cs="Times New Roman"/>
          <w:szCs w:val="24"/>
          <w:vertAlign w:val="superscript"/>
        </w:rPr>
        <w:t>nd</w:t>
      </w:r>
      <w:r>
        <w:rPr>
          <w:rFonts w:ascii="Times New Roman" w:hAnsi="Times New Roman" w:cs="Times New Roman"/>
          <w:szCs w:val="24"/>
        </w:rPr>
        <w:t xml:space="preserve"> and 23th 2022 in Durres, Albania)</w:t>
      </w:r>
    </w:p>
    <w:p>
      <w:pPr>
        <w:spacing w:after="0" w:line="240" w:lineRule="auto"/>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3.7.5. Organization of regular bilateral meetings with competent bodies for the issue of searching for missing persons in the region</w:t>
      </w:r>
    </w:p>
    <w:p>
      <w:pPr>
        <w:spacing w:after="0" w:line="240" w:lineRule="auto"/>
        <w:jc w:val="both"/>
        <w:rPr>
          <w:rFonts w:ascii="Times New Roman" w:hAnsi="Times New Roman" w:cs="Times New Roman"/>
          <w:b/>
          <w:sz w:val="24"/>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color w:val="FF0000"/>
          <w:szCs w:val="24"/>
          <w:lang w:val="sr-Latn-RS"/>
        </w:rPr>
      </w:pPr>
      <w:r>
        <w:rPr>
          <w:rFonts w:ascii="Times New Roman" w:hAnsi="Times New Roman" w:cs="Times New Roman"/>
          <w:b/>
          <w:color w:val="FF0000"/>
          <w:szCs w:val="24"/>
          <w:lang w:val="sr-Latn-RS"/>
        </w:rPr>
        <w:t>Activity is not implemented</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In the reporting period, no bilateral meeting was held with competent bodies for searching for missing persons in the region.</w:t>
      </w:r>
    </w:p>
    <w:p>
      <w:pPr>
        <w:spacing w:after="0" w:line="240" w:lineRule="atLeast"/>
        <w:jc w:val="both"/>
        <w:rPr>
          <w:rFonts w:ascii="Times New Roman" w:hAnsi="Times New Roman" w:cs="Times New Roman"/>
          <w:b/>
          <w:szCs w:val="24"/>
          <w:u w:val="single"/>
          <w:lang w:val="sr-Latn-RS"/>
        </w:rPr>
      </w:pPr>
    </w:p>
    <w:p>
      <w:pPr>
        <w:spacing w:after="0" w:line="240" w:lineRule="atLeast"/>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Cyrl-RS"/>
        </w:rPr>
        <w:t>No meeting was held in the reporting period</w:t>
      </w:r>
      <w:r>
        <w:rPr>
          <w:rFonts w:ascii="Times New Roman" w:hAnsi="Times New Roman" w:cs="Times New Roman"/>
          <w:szCs w:val="24"/>
          <w:lang w:val="sr-Latn-RS"/>
        </w:rPr>
        <w:t>.</w:t>
      </w:r>
    </w:p>
    <w:p>
      <w:pPr>
        <w:spacing w:after="0" w:line="240" w:lineRule="atLeast"/>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In reporting period wasn’t any regular bilateral meetings with authorities in charge of searching for missing persons in region. </w:t>
      </w:r>
    </w:p>
    <w:p>
      <w:pPr>
        <w:spacing w:after="0" w:line="240" w:lineRule="auto"/>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 </w:t>
      </w: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3.7.6. Convening regular meetings with international organizations active in the policy area of rights of missing persons and their families</w:t>
      </w:r>
    </w:p>
    <w:p>
      <w:pPr>
        <w:spacing w:after="0" w:line="240" w:lineRule="auto"/>
        <w:jc w:val="both"/>
        <w:rPr>
          <w:rFonts w:ascii="Times New Roman" w:hAnsi="Times New Roman" w:cs="Times New Roman"/>
          <w:b/>
          <w:szCs w:val="24"/>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Quarter 4 of 2021 -  Quarter 4 of 2026</w:t>
      </w:r>
    </w:p>
    <w:p>
      <w:pPr>
        <w:spacing w:after="0"/>
        <w:jc w:val="both"/>
        <w:rPr>
          <w:rFonts w:ascii="Times New Roman" w:hAnsi="Times New Roman" w:cs="Times New Roman"/>
          <w:b/>
          <w:szCs w:val="24"/>
          <w:lang w:val="sr-Latn-RS"/>
        </w:rPr>
      </w:pPr>
    </w:p>
    <w:p>
      <w:pPr>
        <w:spacing w:after="0" w:line="240" w:lineRule="atLeast"/>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spacing w:after="0" w:line="240" w:lineRule="auto"/>
        <w:jc w:val="both"/>
        <w:rPr>
          <w:rFonts w:ascii="Times New Roman" w:hAnsi="Times New Roman" w:cs="Times New Roman"/>
          <w:b/>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Organized by the International Commission for Missing Persons, the first meeting of the regional Forum for the families of the missing was held on September 12, 2022, in Podgorica. At its sixth regular session, the Group for Missing Persons (GNL) established a new format for the inclusion of families of missing persons in the multilateral cooperation of domestic institutions responsible for searching for persons missing in conflicts in the territory of the former Yugoslavia. The Forum of the Families of the Missing is a new format for the exchange of information with representatives of the association of families of the missing who are members of the Regional Coordination and domestic institutions that participate in the work of the GNL. The primary objective of the Forum for the Families of the Missing is to provide the latest information on the implementation of the Framework Plan and the multilateral cooperation taking place in the context of GNL. Domestic institutions will also have the opportunity to present their individual activities aimed at solving cases of missing persons. The meeting discussed the latest information on progress in the implementation of the Joint Framework Plan and multilateral cooperation within the GNL - presentation of the GNL Report for 2022 and presentation of feedback related to issues submitted by the Regional Coordination regarding individual activities of domestic institutions, member of GNL, in the period from January 1, 2021 to June 30,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 next day, September 13, 2022, representatives of domestic institutions responsible for searching for persons missing in conflicts in the territory of the former Yugoslavia attended the commemoration of the Joint Commemoration at the Memorial to all civilian victims of the conflicts in the territory of the former Yugoslavia in Podgorica, where they were attended by representatives of the International Commission for missing persons, the Embassy of Great Britain and representatives of the association of families of missing persons laid wreaths as a sign of respect and memory of the victims.</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Latn-RS"/>
        </w:rPr>
        <w:t>The President of the Commission for Missing Persons, Veljko Odalović, and the Coordinator of the International Committee of the Red Cross for Missing Persons and Their Families for the Western Balkans, Martina Fava, signed a Memorandum of Understanding in Belgrade. After several meetings held in the previous year between representatives of the Commission and the ICRC, on the subject of obtaining relevant information and documentation on missing persons, from the archives and databases of the International Residual Mechanism for Criminal Courts as well as other relevant international organizations and institutions, an initiative was launched to sign a Memorandum on the understanding between the Commission and the ICRC, the transmission and use of information and documents related to active cases of persons missing in past conflicts and obtained from the relevant archives. This will facilitate the exchange of relevant information and documentation and put it into the function of solving cases of missing persons, shedding light on their fate and their whereabouts. With this Memorandum, both parties agree to cooperate and help each other in accordance with their mandates, make every effort to ensure a positive outcome of cooperation, respecting the humanitarian character of solving the problem of missing persons and contribute to clarifying the fate of persons who are still missing in armed conflicts and in connection with the armed conflicts on the territory of the former SFRY and AP KiM.</w:t>
      </w:r>
    </w:p>
    <w:p>
      <w:pPr>
        <w:spacing w:after="0" w:line="240" w:lineRule="auto"/>
        <w:jc w:val="both"/>
        <w:rPr>
          <w:rFonts w:ascii="Times New Roman" w:hAnsi="Times New Roman" w:cs="Times New Roman"/>
          <w:b/>
          <w:szCs w:val="24"/>
          <w:u w:val="single"/>
          <w:lang w:val="sr-Latn-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No meeting was held in the reporting period.</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u w:val="single"/>
          <w:lang w:val="sr-Cyrl-RS"/>
        </w:rPr>
      </w:pPr>
      <w:r>
        <w:rPr>
          <w:rFonts w:ascii="Times New Roman" w:hAnsi="Times New Roman" w:cs="Times New Roman"/>
          <w:szCs w:val="24"/>
          <w:lang w:val="sr-Cyrl-RS"/>
        </w:rPr>
        <w:t>In reporting period there weren’t any meetings.</w:t>
      </w:r>
    </w:p>
    <w:p>
      <w:pPr>
        <w:spacing w:after="0" w:line="240" w:lineRule="auto"/>
        <w:jc w:val="both"/>
        <w:rPr>
          <w:rFonts w:ascii="Times New Roman" w:hAnsi="Times New Roman" w:cs="Times New Roman"/>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3.7.7. Create initiative to establish a joint laboratory between Belgrade and Pristina</w:t>
      </w:r>
    </w:p>
    <w:p>
      <w:pPr>
        <w:spacing w:after="0" w:line="240" w:lineRule="auto"/>
        <w:jc w:val="both"/>
        <w:rPr>
          <w:rFonts w:ascii="Times New Roman" w:hAnsi="Times New Roman" w:cs="Times New Roman"/>
          <w:b/>
          <w:sz w:val="24"/>
          <w:szCs w:val="24"/>
          <w:u w:val="single"/>
          <w:lang w:val="sr-Cyrl-RS"/>
        </w:rPr>
      </w:pPr>
    </w:p>
    <w:p>
      <w:pPr>
        <w:spacing w:after="0"/>
        <w:jc w:val="both"/>
        <w:rPr>
          <w:rFonts w:ascii="Times New Roman" w:hAnsi="Times New Roman" w:cs="Times New Roman"/>
          <w:b/>
          <w:szCs w:val="24"/>
          <w:lang w:val="sr-Latn-RS"/>
        </w:rPr>
      </w:pPr>
      <w:r>
        <w:rPr>
          <w:rFonts w:ascii="Times New Roman" w:hAnsi="Times New Roman" w:cs="Times New Roman"/>
          <w:b/>
          <w:szCs w:val="24"/>
          <w:lang w:val="sr-Cyrl-RS"/>
        </w:rPr>
        <w:t>Time</w:t>
      </w:r>
      <w:r>
        <w:rPr>
          <w:rFonts w:ascii="Times New Roman" w:hAnsi="Times New Roman" w:cs="Times New Roman"/>
          <w:b/>
          <w:szCs w:val="24"/>
          <w:lang w:val="sr-Latn-RS"/>
        </w:rPr>
        <w:t>frame</w:t>
      </w:r>
      <w:r>
        <w:rPr>
          <w:rFonts w:ascii="Times New Roman" w:hAnsi="Times New Roman" w:cs="Times New Roman"/>
          <w:b/>
          <w:szCs w:val="24"/>
          <w:lang w:val="sr-Cyrl-RS"/>
        </w:rPr>
        <w:t xml:space="preserve">: Quarter 4 of 2021 - Quarter 1 of 2022 </w:t>
      </w:r>
    </w:p>
    <w:p>
      <w:pPr>
        <w:spacing w:after="0"/>
        <w:jc w:val="both"/>
        <w:rPr>
          <w:rFonts w:ascii="Times New Roman" w:hAnsi="Times New Roman" w:cs="Times New Roman"/>
          <w:b/>
          <w:szCs w:val="24"/>
          <w:lang w:val="sr-Latn-RS"/>
        </w:rPr>
      </w:pPr>
    </w:p>
    <w:p>
      <w:pPr>
        <w:spacing w:after="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implemented</w:t>
      </w:r>
    </w:p>
    <w:p>
      <w:pPr>
        <w:spacing w:after="0"/>
        <w:jc w:val="both"/>
        <w:rPr>
          <w:rFonts w:ascii="Times New Roman" w:hAnsi="Times New Roman" w:cs="Times New Roman"/>
          <w:b/>
          <w:sz w:val="24"/>
          <w:szCs w:val="24"/>
          <w:lang w:val="sr-Latn-RS"/>
        </w:rPr>
      </w:pPr>
    </w:p>
    <w:p>
      <w:pPr>
        <w:spacing w:after="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There were no activities in the reporting period. In the previous period, ICMP launched an initiative on the sustainability of DNA testing and verification in the Republic of Serbia for the purpose of identifying persons missing in conflicts in the territory of the former Yugoslavia, which, with the support of the European Union, is implemented by the regional program as one of the key goals of strengthening the capacity of domestic institutions. Bosnia and Herzegovina, the Republic of Serbia and the so-called Kosovo is in the process of DNA testing, while the Republic of Croatia has its own developed national capacities for testing using the DNA analysis method.</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As a possible solution, the Commission proposed the creation of a joint reference laboratory in which experts from Belgrade and Pristina would work together and monitor the entire process using a "double key" system. This should be seen from the point of view of the dialogue in Brussels and here, of course, appropriate support should come from the EU for the construction and equipping of such a laboratory that would be built and installed in Kosovo and Metohija (in one of the Serbian municipalities).</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The proposal of a bilateral approach, which implies the establishment of a new DNA laboratory for the identification of missing persons, which could be used for other purposes as well, if the agreement of Belgrade and Pristina was reached, would be of interest to all citizens of AP KiM. Also, with possible funding from the European Union, the laboratory would employ experts of Serbian and Albanian nationality, who would jointly work on cases of missing persons, is just one of the proposals to improve the dialogue process and protect our interests in this process.</w:t>
      </w:r>
    </w:p>
    <w:p>
      <w:pPr>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About this proposal, the Commission has informed all the relevant factors involved in this process, but we have not yet received any answers on this matter.</w:t>
      </w:r>
    </w:p>
    <w:p>
      <w:pPr>
        <w:spacing w:after="0" w:line="240" w:lineRule="auto"/>
        <w:jc w:val="both"/>
        <w:rPr>
          <w:rFonts w:ascii="Times New Roman" w:hAnsi="Times New Roman" w:cs="Times New Roman"/>
          <w:b/>
          <w:sz w:val="24"/>
          <w:szCs w:val="24"/>
          <w:u w:val="single"/>
          <w:lang w:val="sr-Cyrl-RS"/>
        </w:rPr>
      </w:pPr>
    </w:p>
    <w:p>
      <w:pPr>
        <w:spacing w:after="0" w:line="240" w:lineRule="auto"/>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spacing w:after="0" w:line="240" w:lineRule="auto"/>
        <w:jc w:val="both"/>
        <w:rPr>
          <w:rFonts w:ascii="Times New Roman" w:hAnsi="Times New Roman" w:cs="Times New Roman"/>
          <w:szCs w:val="24"/>
        </w:rPr>
      </w:pPr>
      <w:r>
        <w:rPr>
          <w:rFonts w:ascii="Times New Roman" w:hAnsi="Times New Roman" w:cs="Times New Roman"/>
          <w:szCs w:val="24"/>
          <w:lang w:val="sr-Cyrl-RS"/>
        </w:rPr>
        <w:t>There were no activities in the reporting period</w:t>
      </w:r>
      <w:r>
        <w:rPr>
          <w:rFonts w:ascii="Times New Roman" w:hAnsi="Times New Roman" w:cs="Times New Roman"/>
          <w:szCs w:val="24"/>
        </w:rPr>
        <w:t>.</w:t>
      </w:r>
    </w:p>
    <w:p>
      <w:pPr>
        <w:spacing w:after="0" w:line="240" w:lineRule="auto"/>
        <w:jc w:val="both"/>
        <w:rPr>
          <w:rFonts w:ascii="Times New Roman" w:hAnsi="Times New Roman" w:cs="Times New Roman"/>
          <w:b/>
          <w:szCs w:val="24"/>
          <w:u w:val="single"/>
          <w:lang w:val="sr-Cyrl-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ICMP has taken the initiative on the subject of sustainability of testing and checking DNA compatibily in the Republic of Serbia in order to identify persons missing from conflicts on the territory of former Yugoslavia, supported by EU and implemented as a regional program it is focused on strengthening capacities of domestic institutions of Bosnia and Herzegovina, the Republic of Serbia and so-called Kosovo in DNA testing process, while the Republic of Croatia has it’s own developed capacities for DNA analyzing method testing.</w:t>
      </w:r>
    </w:p>
    <w:p>
      <w:pPr>
        <w:spacing w:after="0" w:line="240" w:lineRule="atLeast"/>
        <w:jc w:val="both"/>
        <w:rPr>
          <w:rFonts w:ascii="Times New Roman" w:hAnsi="Times New Roman" w:cs="Times New Roman"/>
          <w:szCs w:val="24"/>
        </w:rPr>
      </w:pPr>
      <w:r>
        <w:rPr>
          <w:rFonts w:ascii="Times New Roman" w:hAnsi="Times New Roman" w:cs="Times New Roman"/>
          <w:szCs w:val="24"/>
        </w:rPr>
        <w:t>As a possible solution Commission suggested creating a joint reference laboratory with “double key” system for experts from Belgrade and Pristina in order to work together and control the whole process. This should be considered from perspective of Brussels dialogue. EU needs to provide appropriate support building and equipping this kind of laboratory installed in Kosovo and Metohija (in some of the Serbian municipalities).</w:t>
      </w:r>
    </w:p>
    <w:p>
      <w:pPr>
        <w:spacing w:after="0" w:line="240" w:lineRule="atLeast"/>
        <w:jc w:val="both"/>
        <w:rPr>
          <w:rFonts w:ascii="Times New Roman" w:hAnsi="Times New Roman" w:cs="Times New Roman"/>
          <w:szCs w:val="24"/>
        </w:rPr>
      </w:pPr>
      <w:r>
        <w:rPr>
          <w:rFonts w:ascii="Times New Roman" w:hAnsi="Times New Roman" w:cs="Times New Roman"/>
          <w:szCs w:val="24"/>
        </w:rPr>
        <w:t>Suggestion of the two-sided approach, which implies establishment of the new DNA laboratory for identification of missing persons, that could be used for another purposes also, if agreement between Belgrade and Pristina was achieved laboratory would be in interest of all citizens in Kosovo and Metohija. Also, with possible funding of EU, laboratory would employ Serbian and Albanian experts to cooperate on missing persons cases. This is one of the suggestions how to improve dialogue process and protect our interests.</w:t>
      </w:r>
    </w:p>
    <w:p>
      <w:pPr>
        <w:spacing w:after="0" w:line="240" w:lineRule="atLeast"/>
        <w:jc w:val="both"/>
        <w:rPr>
          <w:rFonts w:ascii="Times New Roman" w:hAnsi="Times New Roman" w:cs="Times New Roman"/>
          <w:szCs w:val="24"/>
        </w:rPr>
      </w:pPr>
      <w:r>
        <w:rPr>
          <w:rFonts w:ascii="Times New Roman" w:hAnsi="Times New Roman" w:cs="Times New Roman"/>
          <w:szCs w:val="24"/>
        </w:rPr>
        <w:t>Commission has informed all the relative factors included in this process, but we still have no answer about this issue.</w:t>
      </w:r>
    </w:p>
    <w:p>
      <w:pPr>
        <w:spacing w:after="0" w:line="240" w:lineRule="auto"/>
        <w:jc w:val="both"/>
        <w:rPr>
          <w:rFonts w:ascii="Times New Roman" w:hAnsi="Times New Roman" w:cs="Times New Roman"/>
          <w:color w:val="FF0000"/>
          <w:sz w:val="24"/>
          <w:szCs w:val="24"/>
          <w:u w:val="single"/>
          <w:lang w:val="sr-Cyrl-RS"/>
        </w:rPr>
      </w:pPr>
    </w:p>
    <w:p>
      <w:pPr>
        <w:pStyle w:val="2"/>
        <w:spacing w:before="0" w:line="240" w:lineRule="atLeast"/>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Special Objective 4: Improving of cooperation with the International Residual Mechanism for Criminal Tribunals</w:t>
      </w:r>
    </w:p>
    <w:p>
      <w:pPr>
        <w:spacing w:after="0" w:line="240" w:lineRule="atLeast"/>
        <w:rPr>
          <w:lang w:eastAsia="sr-Latn-RS"/>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4.1:   Improving cooperation with the International Residual Mechanism for Criminal Tribunals through the organization of trainings, i.e. professional trainings with the support of IRMCT, among other things on the topic of sexual violence as a form of crime within the jurisdiction of the War Crimes Prosecutor's Office</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4.1.1. Conduct the assessment of the needs for joint trainings, including thematic coverage, the number and structure of potential participants and lecturers, as well as the dynamics of the trainings</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lang w:val="sr-Cyrl-CS"/>
        </w:rPr>
        <w:t>Time</w:t>
      </w:r>
      <w:r>
        <w:rPr>
          <w:rFonts w:ascii="Times New Roman" w:hAnsi="Times New Roman" w:cs="Times New Roman"/>
          <w:b/>
          <w:szCs w:val="24"/>
        </w:rPr>
        <w:t>frame</w:t>
      </w:r>
      <w:r>
        <w:rPr>
          <w:rFonts w:ascii="Times New Roman" w:hAnsi="Times New Roman" w:cs="Times New Roman"/>
          <w:b/>
          <w:szCs w:val="24"/>
          <w:lang w:val="sr-Cyrl-CS"/>
        </w:rPr>
        <w:t xml:space="preserve">: Quarter 1 of 2022 </w:t>
      </w:r>
    </w:p>
    <w:p>
      <w:pPr>
        <w:autoSpaceDE w:val="0"/>
        <w:autoSpaceDN w:val="0"/>
        <w:adjustRightInd w:val="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As in the previous report, a proposal of the most important topics that should be taken into account when organizing joint trainings was submitted to the Prosecutor's Office of the Mechanism. At the next meeting, the prosecutors’ offices will agree on the structure of the participants and the dynamics of holding the trainings, and the period in which the trainings will be carried out will be specified.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During the reporting period, the proposal of the most important topics that should be taken into account when organizing joint trainings was submitted to the Prosecutor's Office of the Mechanism. At the next meeting, the prosecutor's offices will agree on the structure of the participants and the dynamics of holding the trainings, and the period in which the training sessions will be carried out will be specified.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In the 4th quarter, the OWCP sent an initiative to the Residual Mechanism Prosecutor’s Office to implement several different activities envisaged by the National War Crimes Prosecution Strategy, the revised Chapter 23 Action Plan and the Prosecutorial Strategy. The initiative provides an overview of the most important topics of joint training needed.</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In the previous period, the Mechanism launched an online forum through which employees will be informed about topics in the field of international criminal law, with a focus on the case law of the Mechanism and the ICTY.</w:t>
      </w:r>
    </w:p>
    <w:p>
      <w:pPr>
        <w:autoSpaceDE w:val="0"/>
        <w:autoSpaceDN w:val="0"/>
        <w:adjustRightInd w:val="0"/>
        <w:spacing w:after="0" w:line="240" w:lineRule="atLeast"/>
        <w:ind w:hanging="12"/>
        <w:jc w:val="both"/>
        <w:rPr>
          <w:rFonts w:ascii="Times New Roman" w:hAnsi="Times New Roman" w:cs="Times New Roman"/>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4.1.2 Create a training plan and program</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b/>
        </w:rPr>
      </w:pPr>
      <w:r>
        <w:rPr>
          <w:rFonts w:ascii="Times New Roman" w:hAnsi="Times New Roman" w:cs="Times New Roman"/>
          <w:b/>
        </w:rPr>
        <w:t>Timeframe: 2.-3. Quarter of 2022</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b/>
          <w:color w:val="FFFF00"/>
        </w:rPr>
      </w:pPr>
      <w:r>
        <w:rPr>
          <w:rFonts w:ascii="Times New Roman" w:hAnsi="Times New Roman" w:cs="Times New Roman"/>
          <w:b/>
          <w:color w:val="FFFF00"/>
          <w:highlight w:val="lightGray"/>
        </w:rPr>
        <w:t>The activity is partially implemented</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b/>
          <w:u w:val="single"/>
        </w:rPr>
      </w:pPr>
      <w:r>
        <w:rPr>
          <w:rFonts w:ascii="Times New Roman" w:hAnsi="Times New Roman" w:cs="Times New Roman"/>
          <w:b/>
          <w:u w:val="single"/>
        </w:rPr>
        <w:t>September 2022</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Status unchanged. Improvement of the training plan and program is ongoing. An agreement has been reached with the International Residual Mechanism for Criminal Courts for upcoming trainings. Their implementation was temporarily postponed due to the COVID-19 pandemic.</w:t>
      </w:r>
    </w:p>
    <w:p>
      <w:pPr>
        <w:autoSpaceDE w:val="0"/>
        <w:autoSpaceDN w:val="0"/>
        <w:adjustRightInd w:val="0"/>
        <w:spacing w:after="0" w:line="240" w:lineRule="atLeast"/>
        <w:ind w:hanging="12"/>
        <w:jc w:val="both"/>
        <w:rPr>
          <w:rFonts w:ascii="Times New Roman" w:hAnsi="Times New Roman" w:cs="Times New Roman"/>
          <w:b/>
          <w:u w:val="single"/>
        </w:rPr>
      </w:pPr>
    </w:p>
    <w:p>
      <w:pPr>
        <w:autoSpaceDE w:val="0"/>
        <w:autoSpaceDN w:val="0"/>
        <w:adjustRightInd w:val="0"/>
        <w:spacing w:after="0" w:line="240" w:lineRule="atLeast"/>
        <w:ind w:hanging="12"/>
        <w:jc w:val="both"/>
        <w:rPr>
          <w:rFonts w:ascii="Times New Roman" w:hAnsi="Times New Roman" w:cs="Times New Roman"/>
          <w:b/>
          <w:u w:val="single"/>
        </w:rPr>
      </w:pPr>
      <w:r>
        <w:rPr>
          <w:rFonts w:ascii="Times New Roman" w:hAnsi="Times New Roman" w:cs="Times New Roman"/>
          <w:b/>
          <w:u w:val="single"/>
        </w:rPr>
        <w:t>June 2022</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Status of the activity is unchanged.</w:t>
      </w:r>
    </w:p>
    <w:p>
      <w:pPr>
        <w:autoSpaceDE w:val="0"/>
        <w:autoSpaceDN w:val="0"/>
        <w:adjustRightInd w:val="0"/>
        <w:spacing w:after="0" w:line="240" w:lineRule="atLeast"/>
        <w:ind w:hanging="12"/>
        <w:jc w:val="both"/>
        <w:rPr>
          <w:rFonts w:ascii="Times New Roman" w:hAnsi="Times New Roman" w:cs="Times New Roman"/>
        </w:rPr>
      </w:pP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b/>
          <w:u w:val="single"/>
        </w:rPr>
        <w:t>March 2022</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Improvement of the training plan and program is ongoing. An agreement has been reached with the International Residual Mechanism for Criminal Courts for upcoming trainings. Their implementation has been temporarily postponed due to the COVID-19 pandemic.</w:t>
      </w:r>
    </w:p>
    <w:p>
      <w:pPr>
        <w:autoSpaceDE w:val="0"/>
        <w:autoSpaceDN w:val="0"/>
        <w:adjustRightInd w:val="0"/>
        <w:spacing w:after="0" w:line="240" w:lineRule="atLeast"/>
        <w:jc w:val="both"/>
        <w:rPr>
          <w:rFonts w:ascii="Times New Roman" w:hAnsi="Times New Roman" w:cs="Times New Roman"/>
          <w:lang w:val="sr-Cyrl-RS"/>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4.2: Maintaining of continuity in the exchange of requests for assistance with IRMCT through the continuation of the EU project "Visiting National Prosecutors" via the institution of "liaison officer"</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4.2.1. Intensification of requirements of the Office of the War Crimes Prosecutor towards the Mechanism</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rPr>
      </w:pPr>
      <w:r>
        <w:rPr>
          <w:rFonts w:ascii="Times New Roman" w:hAnsi="Times New Roman" w:cs="Times New Roman"/>
          <w:b/>
          <w:lang w:val="sr-Cyrl-CS"/>
        </w:rPr>
        <w:t>Time</w:t>
      </w:r>
      <w:r>
        <w:rPr>
          <w:rFonts w:ascii="Times New Roman" w:hAnsi="Times New Roman" w:cs="Times New Roman"/>
          <w:b/>
        </w:rPr>
        <w:t>frame</w:t>
      </w:r>
      <w:r>
        <w:rPr>
          <w:rFonts w:ascii="Times New Roman" w:hAnsi="Times New Roman" w:cs="Times New Roman"/>
          <w:b/>
          <w:lang w:val="sr-Cyrl-CS"/>
        </w:rPr>
        <w:t>: Quarter 4 of 2021 -  Quarter 4 of 2026</w:t>
      </w:r>
    </w:p>
    <w:p>
      <w:pPr>
        <w:autoSpaceDE w:val="0"/>
        <w:autoSpaceDN w:val="0"/>
        <w:adjustRightInd w:val="0"/>
        <w:jc w:val="both"/>
        <w:rPr>
          <w:rFonts w:ascii="Times New Roman" w:hAnsi="Times New Roman" w:cs="Times New Roman"/>
          <w:b/>
          <w:color w:val="00B050"/>
        </w:rPr>
      </w:pPr>
      <w:r>
        <w:rPr>
          <w:rFonts w:ascii="Times New Roman" w:hAnsi="Times New Roman" w:cs="Times New Roman"/>
          <w:b/>
          <w:color w:val="00B050"/>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u w:val="single"/>
        </w:rPr>
      </w:pPr>
      <w:r>
        <w:rPr>
          <w:rFonts w:ascii="Times New Roman" w:hAnsi="Times New Roman" w:cs="Times New Roman"/>
          <w:b/>
          <w:u w:val="single"/>
        </w:rPr>
        <w:t>September 2022</w:t>
      </w:r>
    </w:p>
    <w:p>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In the reporting period, 2 requests for assistance were sent to the International Residual Mechanism and they are being processed.</w:t>
      </w:r>
    </w:p>
    <w:p>
      <w:pPr>
        <w:autoSpaceDE w:val="0"/>
        <w:autoSpaceDN w:val="0"/>
        <w:adjustRightInd w:val="0"/>
        <w:spacing w:after="0" w:line="240" w:lineRule="atLeast"/>
        <w:ind w:left="720" w:hanging="720"/>
        <w:jc w:val="both"/>
        <w:rPr>
          <w:rFonts w:ascii="Times New Roman" w:hAnsi="Times New Roman" w:cs="Times New Roman"/>
          <w:b/>
          <w:u w:val="single"/>
        </w:rPr>
      </w:pPr>
    </w:p>
    <w:p>
      <w:pPr>
        <w:autoSpaceDE w:val="0"/>
        <w:autoSpaceDN w:val="0"/>
        <w:adjustRightInd w:val="0"/>
        <w:spacing w:after="0" w:line="240" w:lineRule="atLeast"/>
        <w:ind w:left="720" w:hanging="720"/>
        <w:jc w:val="both"/>
        <w:rPr>
          <w:rFonts w:ascii="Times New Roman" w:hAnsi="Times New Roman" w:cs="Times New Roman"/>
          <w:b/>
          <w:u w:val="single"/>
        </w:rPr>
      </w:pPr>
      <w:r>
        <w:rPr>
          <w:rFonts w:ascii="Times New Roman" w:hAnsi="Times New Roman" w:cs="Times New Roman"/>
          <w:b/>
          <w:u w:val="single"/>
        </w:rPr>
        <w:t>June 2022</w:t>
      </w:r>
    </w:p>
    <w:p>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lang w:val="sr-Cyrl-CS"/>
        </w:rPr>
        <w:t>In the period from 1 January 2022, ending with 30 June 2022, 10 requests for assistance were sent to the Mechanism, while most of the requests have been answered so far.</w:t>
      </w:r>
    </w:p>
    <w:p>
      <w:pPr>
        <w:autoSpaceDE w:val="0"/>
        <w:autoSpaceDN w:val="0"/>
        <w:adjustRightInd w:val="0"/>
        <w:spacing w:after="0" w:line="240" w:lineRule="atLeast"/>
        <w:jc w:val="both"/>
        <w:rPr>
          <w:rFonts w:ascii="Times New Roman" w:hAnsi="Times New Roman" w:cs="Times New Roman"/>
          <w:lang w:val="sr-Cyrl-CS"/>
        </w:rPr>
      </w:pPr>
      <w:r>
        <w:rPr>
          <w:rFonts w:ascii="Times New Roman" w:hAnsi="Times New Roman" w:cs="Times New Roman"/>
          <w:lang w:val="sr-Cyrl-CS"/>
        </w:rPr>
        <w:t>Case handlers continued to search the database through the Electronic Disclosure System, which provides direct access to a significant part of the IRMCT Prosecution's evidentiary fund, for the purposes of the cases they are dealing with.</w:t>
      </w:r>
    </w:p>
    <w:p>
      <w:pPr>
        <w:autoSpaceDE w:val="0"/>
        <w:autoSpaceDN w:val="0"/>
        <w:adjustRightInd w:val="0"/>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Cooperation continued through the exchange of requests for assistance and through joint work on specific cases.</w:t>
      </w:r>
    </w:p>
    <w:p>
      <w:pPr>
        <w:autoSpaceDE w:val="0"/>
        <w:autoSpaceDN w:val="0"/>
        <w:adjustRightInd w:val="0"/>
        <w:spacing w:after="0" w:line="240" w:lineRule="atLeast"/>
        <w:ind w:hanging="12"/>
        <w:jc w:val="both"/>
        <w:rPr>
          <w:rFonts w:ascii="Times New Roman" w:hAnsi="Times New Roman" w:cs="Times New Roman"/>
        </w:rPr>
      </w:pPr>
      <w:r>
        <w:rPr>
          <w:rFonts w:ascii="Times New Roman" w:hAnsi="Times New Roman" w:cs="Times New Roman"/>
        </w:rPr>
        <w:t>In two criminal cases, the requests of the OWCP submitted to the President of the International Residual Mechanism for Criminal Tribunals for amending, i.e. revoking protective measures in relation to certain witnesses and submitting their statements and transcripts in their integral form were adopted.</w:t>
      </w:r>
    </w:p>
    <w:p>
      <w:pPr>
        <w:autoSpaceDE w:val="0"/>
        <w:autoSpaceDN w:val="0"/>
        <w:adjustRightInd w:val="0"/>
        <w:spacing w:after="0" w:line="240" w:lineRule="atLeast"/>
        <w:jc w:val="both"/>
        <w:rPr>
          <w:rFonts w:ascii="Calibri" w:hAnsi="Calibri" w:cs="Calibri"/>
        </w:rPr>
      </w:pPr>
      <w:r>
        <w:rPr>
          <w:rFonts w:ascii="Times New Roman" w:hAnsi="Times New Roman" w:cs="Times New Roman"/>
        </w:rPr>
        <w:t>During the 1st quarter of 2022, the submission of requests for assistance to the Mechanism was intensified. The ‘Liaison Officer’ sent 8 requests, which are expecting a response</w:t>
      </w:r>
      <w:r>
        <w:rPr>
          <w:rFonts w:ascii="Calibri" w:hAnsi="Calibri" w:cs="Calibri"/>
        </w:rPr>
        <w:t>.</w:t>
      </w:r>
    </w:p>
    <w:p>
      <w:pPr>
        <w:autoSpaceDE w:val="0"/>
        <w:autoSpaceDN w:val="0"/>
        <w:adjustRightInd w:val="0"/>
        <w:spacing w:after="0" w:line="240" w:lineRule="atLeast"/>
        <w:jc w:val="both"/>
        <w:rPr>
          <w:rFonts w:ascii="Calibri" w:hAnsi="Calibri" w:cs="Calibri"/>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4.2.2 Convene periodical meetings regarding specific requests for the purpose of reporting on the outcome of the proceedings upon the request and coordination of the proceedings</w:t>
      </w:r>
    </w:p>
    <w:p>
      <w:pPr>
        <w:spacing w:after="0" w:line="240" w:lineRule="atLeast"/>
        <w:rPr>
          <w:lang w:val="sr-Latn-RS" w:eastAsia="sr-Latn-RS"/>
        </w:rPr>
      </w:pPr>
    </w:p>
    <w:p>
      <w:pPr>
        <w:autoSpaceDE w:val="0"/>
        <w:autoSpaceDN w:val="0"/>
        <w:adjustRightInd w:val="0"/>
        <w:spacing w:after="0" w:line="240" w:lineRule="atLeast"/>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spacing w:after="0" w:line="240" w:lineRule="atLeast"/>
        <w:ind w:left="720" w:hanging="720"/>
        <w:jc w:val="both"/>
        <w:rPr>
          <w:rFonts w:ascii="Times New Roman" w:hAnsi="Times New Roman" w:cs="Times New Roman"/>
          <w:b/>
          <w:szCs w:val="24"/>
        </w:rPr>
      </w:pPr>
    </w:p>
    <w:p>
      <w:pPr>
        <w:autoSpaceDE w:val="0"/>
        <w:autoSpaceDN w:val="0"/>
        <w:adjustRightInd w:val="0"/>
        <w:spacing w:after="0" w:line="240" w:lineRule="atLeast"/>
        <w:ind w:left="720" w:hanging="720"/>
        <w:jc w:val="both"/>
        <w:rPr>
          <w:rFonts w:ascii="Times New Roman" w:hAnsi="Times New Roman" w:cs="Times New Roman"/>
          <w:b/>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During the reporting period, the cooperation maintained continuity. During September 2022, representatives of the War Crimes Prosecutor's Office paid a working visit to the Prosecutor's Office of the Mechanism. A working group was formed between representatives of the Prosecutor's Office of the Mechanism and the Prosecutor's Office for War Crimes, within which work on specific cases took place.</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During the 3rd quarter, the "liaison officer" continued to send requests for assistance to the International Residual Mechanism for Criminal Courts for the needs of specific cases, and a response is expected in the coming period. Case handlers search the archive and evidence fund of the Mechanism through the Electronic Disclosure System.</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Prosecutor's Office is actively preparing the holding of a regional conference of prosecutors as a continuation of the "Palić Process", where, as before, the participation of the International Residual Mechanism team headed by the chief prosecutor, Serge Bramerc, is planned. It is planned that certain topics will be devoted to the improvement of cooperation with the International Residual Mechanism, as well as with regional prosecutor's offices.</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Prosecutor's Office is still actively involved in the process of providing assistance to the Prosecutor's Office of the Mechanism regarding contempt of court and war crimes proceedings before the International Residual Mechanism for Criminal Courts.</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Representatives of the OWCP and the Mechanism met on 4 May 2022 in Belgrade, as part of the preparations for the regular semi-annual report submitted by the Mechanism’s Chief Prosecutor to the United Nations Security Council, while the topics of the meeting were related to regional cooperation and the processing of war crimes in the Republic of Serbia.</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 working group was formed by the Mechanism and the OWCP representatives, whose main task is to further improve the existing cooperation on specific cases, including providing the Mechanism's assistance to the OWCP in terms of understanding the available evidence as well as providing additional evidence.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During the 4th quarter, a meeting was held on 2 December 2021 via videoconference on the level of Chief Prosecutors and their associates. The meeting was dedicated to summarizing the results of cooperation in specific cases, as well as discussing current issues that are important for the six-month report submitted to the United Nations Security Council by the Chief Prosecutor. The prosecutors discussed the results achieved by the OWCP in the previous period, and ways to improve regional and wider international cooperation.</w:t>
      </w:r>
      <w:r>
        <w:rPr>
          <w:rFonts w:ascii="Times New Roman" w:hAnsi="Times New Roman" w:cs="Times New Roman"/>
          <w:szCs w:val="24"/>
          <w:lang w:val="sr-Cyrl-RS"/>
        </w:rPr>
        <w:t xml:space="preserve"> </w:t>
      </w:r>
      <w:r>
        <w:rPr>
          <w:rFonts w:ascii="Times New Roman" w:hAnsi="Times New Roman" w:cs="Times New Roman"/>
          <w:szCs w:val="24"/>
        </w:rPr>
        <w:t>The next meeting is planned for the 2nd quarter of 2022.</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szCs w:val="24"/>
          <w:lang w:val="sr-Cyrl-RS"/>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4.3: Facilitating of access to documentation available to the International Residual Mechanism, this has not been disclosed during previous proceedings before the ICTY / IRMCT and improved handling of the collected data</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4.3.1. The initiative of the Office of the War Crimes Prosecutor to enable wider access to the Mechanism's database, following the example of the access provided to the Prosecutor's Office of Bosnia and Herzegovina</w:t>
      </w:r>
    </w:p>
    <w:p>
      <w:pPr>
        <w:spacing w:after="0" w:line="240" w:lineRule="atLeast"/>
        <w:rPr>
          <w:lang w:val="sr-Latn-RS" w:eastAsia="sr-Latn-RS"/>
        </w:rPr>
      </w:pPr>
    </w:p>
    <w:p>
      <w:pPr>
        <w:autoSpaceDE w:val="0"/>
        <w:autoSpaceDN w:val="0"/>
        <w:adjustRightInd w:val="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w:t>
      </w:r>
    </w:p>
    <w:p>
      <w:pPr>
        <w:autoSpaceDE w:val="0"/>
        <w:autoSpaceDN w:val="0"/>
        <w:adjustRightInd w:val="0"/>
        <w:jc w:val="both"/>
        <w:rPr>
          <w:rFonts w:ascii="Times New Roman" w:hAnsi="Times New Roman" w:cs="Times New Roman"/>
          <w:b/>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As already mentioned in the previous months, the initiative in the direction of enabling greater accessibility to the Mechanism's database, based on the access provided to the Prosecutor's Office of Bosnia and Herzegovina, was submitted in the previous period, and the Mechanism's response is expected in the upcoming period.</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There were no changes compared to the previous reporting period. The initiative in the direction of enabling greater accessibility to the Mechanism's database based on the access provided to the Prosecutor's Office of B</w:t>
      </w:r>
      <w:r>
        <w:rPr>
          <w:rFonts w:ascii="Times New Roman" w:hAnsi="Times New Roman" w:cs="Times New Roman"/>
          <w:szCs w:val="24"/>
        </w:rPr>
        <w:t>&amp;</w:t>
      </w:r>
      <w:r>
        <w:rPr>
          <w:rFonts w:ascii="Times New Roman" w:hAnsi="Times New Roman" w:cs="Times New Roman"/>
          <w:szCs w:val="24"/>
          <w:lang w:val="sr-Cyrl-CS"/>
        </w:rPr>
        <w:t>H was submitted in the previous period, and the Mechanism's response is expected in the following period.</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See the activity 4.1.1. During the reporting period, the OWCP sent an initiative to the Mechanism Prosecutor’s Office for the implementation of several different activities envisaged by the National War Crimes Strategy, the revised Action Plan for Chapter 23 and the Prosecutorial Strategy. The initiative primarily refers to providing wider access to the base of the Mechanism Prosecutor’s Office and providing support in professional training of OWCP employees</w:t>
      </w:r>
      <w:r>
        <w:rPr>
          <w:rFonts w:ascii="Times New Roman" w:hAnsi="Times New Roman" w:cs="Times New Roman"/>
          <w:lang w:val="sr-Cyrl-RS"/>
        </w:rPr>
        <w:t>.</w:t>
      </w:r>
    </w:p>
    <w:p>
      <w:pPr>
        <w:pStyle w:val="17"/>
        <w:rPr>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4.3.2. Actively improving the administrative capacities for accessing the database and dealing with the documentation obtained from the International Residual Mechanism for Criminal Tribunals through the improvement of foreign language proficiency of the employees through additional trainings; hiring experienced officials in the field of international legal assistance with language skills for a continuous work in the respective are at the Office of the War Crimes Prosecutor; improvement of the necessary knowledge and skills of the Office of the War Crimes Prosecutor employees regarding the use of the ICTY/International Residual Mechanism database</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No changes compared to the previous reporting period. In earlier reports, it was stated that in the future the training of acting deputies in the Prosecutor’s Office for the War Crimes will continue, which will contribute to easier access to the Mechanism’s documentation and improved handling of downloaded data, as well as more efficient use of the available database of the Mechanism. Also, in accordance with the strategic documents that they apply in their work, for the needs of the cases handled by the case handlers at the Prosecutor's Office, they search the database through the Electronic Disclosure System, which provides direct access to a significant part of the evidence fund of the ICTY/MRMKS Prosecutor's Office.</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With the aim of facilitating easier access to the documentation of the International Residual Mechanism and improved handling of the retrieved data, starting from December, the Prosecutor's Office is implementing additional training for acting deputies, which will contribute to more efficient use of that database.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In the next quarter, the training of OWCP acting deputies is to continue, which will contribute to easier access to the Mechanism documentation and improved handling of downloaded data, as well as a more efficient use of the available Mechanism database.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6"/>
        <w:spacing w:line="240" w:lineRule="atLeast"/>
        <w:jc w:val="both"/>
        <w:rPr>
          <w:color w:val="auto"/>
          <w:sz w:val="22"/>
          <w:lang w:val="en-US"/>
        </w:rPr>
      </w:pPr>
      <w:r>
        <w:rPr>
          <w:color w:val="auto"/>
          <w:sz w:val="22"/>
          <w:lang w:val="en-US"/>
        </w:rPr>
        <w:t>In accordance with the strategic documents applied in the work of the OWCP case officers and their cases, they can search the database through the Electronic Disclosure System which provides direct access to a significant part of the ICTY/IRMCT Prosecution’s evidence fund.</w:t>
      </w:r>
    </w:p>
    <w:p>
      <w:pPr>
        <w:pStyle w:val="16"/>
        <w:spacing w:line="240" w:lineRule="atLeast"/>
        <w:jc w:val="both"/>
        <w:rPr>
          <w:color w:val="auto"/>
          <w:sz w:val="22"/>
          <w:lang w:val="en-US"/>
        </w:rPr>
      </w:pPr>
      <w:r>
        <w:rPr>
          <w:color w:val="auto"/>
          <w:sz w:val="22"/>
          <w:lang w:val="en-US"/>
        </w:rPr>
        <w:t>In order to enable easier access to the documentation of the International Residual Mechanism and improved handling of downloaded data, starting from December, the OWCP is conducting additional training of acting deputies that will contribute to more efficient use of that database.</w:t>
      </w:r>
    </w:p>
    <w:p>
      <w:pPr>
        <w:spacing w:after="0" w:line="240" w:lineRule="atLeast"/>
        <w:rPr>
          <w:lang w:val="sr-Latn-R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4.3.3. Improved use of data taken from the Residual Mechanism through the translation of transcripts, decisions and other documents to maximize the use of data and information from their content and enable their use in proceedings before national authorities</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Concrete steps were taken in cooperation with the Prosecutor's Office of the Mechanism. On the occasion of the improved handling of specific complex cases in which material was handed over to the OWPC by the Mechanism, during the month of September, representatives of the War Crimes Prosecutor's Office paid a working visit to the Prosecutor's Office of the Mechanism. In addition, representatives of the Prosecutor's Office of the Mechanism took an active part in the regional conference of prosecutors held in Belgrade in October 2022, at the initiative of the OWPC.</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Cooperation with the Mechanism was raised to a higher level in the reporting period, which also results from the report that the Chief Prosecutor of the Mechanism submitted to the UN Security Council on 14 June 2022, which states the following: "Direct cooperation between the Prosecutor's Office of the Mechanism with the OWCP is continuing. Positive steps have been taken, but the challenges remain. Proceedings are ongoing in three Category II cases that, within the framework of mutual legal assistance, were forwarded from B-H to the Office of the War Crimes Prosecutor of the Republic of Serbia. In addition, the Mechanism continues to actively cooperate with the Office in connection with the two previously submitted case files related to high-ranking accused persons."</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Also, in the same report, it is indicated that "visible progress has been made in the intensification of cooperation between the Mechanism and the OWCP, as well as in the fact that in Serbia it is possible to process complex cases of persons accused of serious crimes in which high and middle-ranking officials are involved."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acting deputies use translated documents and transcripts taken from IRMCT in their work. Also, translations are carried out by a translator employed by the OWCP - for the needs of specific cases. A review of the documentation available through the databases accessed by the case officers is underway, after which a list of documents will be made for which the War Crimes Prosecutor will initiate translation in the coming period.</w:t>
      </w:r>
    </w:p>
    <w:p>
      <w:pPr>
        <w:autoSpaceDE w:val="0"/>
        <w:autoSpaceDN w:val="0"/>
        <w:adjustRightInd w:val="0"/>
        <w:spacing w:after="0" w:line="240" w:lineRule="atLeast"/>
        <w:jc w:val="both"/>
        <w:rPr>
          <w:rFonts w:ascii="Times New Roman" w:hAnsi="Times New Roman" w:cs="Times New Roman"/>
          <w:szCs w:val="24"/>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4.4: With the aim of better and better security and work with the documentation and evidence submitted by the MRMKS, work on the improvement of spatial capacities, hardware and software equipment for dealing with that documentation</w:t>
      </w:r>
    </w:p>
    <w:p>
      <w:pPr>
        <w:autoSpaceDE w:val="0"/>
        <w:autoSpaceDN w:val="0"/>
        <w:adjustRightInd w:val="0"/>
        <w:spacing w:after="0" w:line="240" w:lineRule="atLeast"/>
        <w:jc w:val="both"/>
        <w:rPr>
          <w:rFonts w:ascii="Times New Roman" w:hAnsi="Times New Roman" w:cs="Times New Roman"/>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4.4.1 Conduct a needs assessment in terms of space, hardware and software needs for adequate handling of documentation taken from MRMKS</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b/>
          <w:szCs w:val="24"/>
        </w:rPr>
      </w:pPr>
      <w:r>
        <w:rPr>
          <w:rFonts w:ascii="Times New Roman" w:hAnsi="Times New Roman" w:cs="Times New Roman"/>
          <w:b/>
          <w:szCs w:val="24"/>
        </w:rPr>
        <w:t>Timeframe: 2-3. Quarter of 2022</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b/>
          <w:color w:val="FF0000"/>
          <w:szCs w:val="24"/>
        </w:rPr>
      </w:pPr>
      <w:r>
        <w:rPr>
          <w:rFonts w:ascii="Times New Roman" w:hAnsi="Times New Roman" w:cs="Times New Roman"/>
          <w:b/>
          <w:color w:val="FF0000"/>
          <w:szCs w:val="24"/>
        </w:rPr>
        <w:t>The activity is not implemented</w:t>
      </w:r>
    </w:p>
    <w:p>
      <w:pPr>
        <w:autoSpaceDE w:val="0"/>
        <w:autoSpaceDN w:val="0"/>
        <w:adjustRightInd w:val="0"/>
        <w:spacing w:after="0" w:line="240" w:lineRule="atLeast"/>
        <w:jc w:val="both"/>
        <w:rPr>
          <w:rFonts w:ascii="Times New Roman" w:hAnsi="Times New Roman" w:cs="Times New Roman"/>
          <w:szCs w:val="24"/>
        </w:rPr>
      </w:pP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Status unchanged. In the previous period, it was planned that the assessment of the need in terms of the mentioned capacities would be carried out during the 3rd quarter of 2022.</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accordance with the given deadline, the assessment of the need in terms of the mentioned capacities will be carried out during the 3rd quarter of 2022.</w:t>
      </w:r>
    </w:p>
    <w:p>
      <w:pPr>
        <w:autoSpaceDE w:val="0"/>
        <w:autoSpaceDN w:val="0"/>
        <w:adjustRightInd w:val="0"/>
        <w:spacing w:after="0" w:line="240" w:lineRule="atLeast"/>
        <w:jc w:val="both"/>
        <w:rPr>
          <w:rFonts w:ascii="Times New Roman" w:hAnsi="Times New Roman" w:cs="Times New Roman"/>
          <w:szCs w:val="24"/>
        </w:rPr>
      </w:pPr>
    </w:p>
    <w:p>
      <w:pPr>
        <w:pStyle w:val="2"/>
        <w:spacing w:before="0" w:line="240" w:lineRule="atLeast"/>
        <w:rPr>
          <w:rFonts w:ascii="Times New Roman" w:hAnsi="Times New Roman" w:eastAsia="Times New Roman" w:cs="Times New Roman"/>
          <w:i/>
          <w:color w:val="000000" w:themeColor="text1"/>
          <w:lang w:eastAsia="sr-Latn-RS"/>
          <w14:textFill>
            <w14:solidFill>
              <w14:schemeClr w14:val="tx1"/>
            </w14:solidFill>
          </w14:textFill>
        </w:rPr>
      </w:pPr>
      <w:r>
        <w:rPr>
          <w:rFonts w:ascii="Times New Roman" w:hAnsi="Times New Roman" w:eastAsia="Times New Roman" w:cs="Times New Roman"/>
          <w:i/>
          <w:color w:val="000000" w:themeColor="text1"/>
          <w:lang w:val="sr-Cyrl-CS" w:eastAsia="sr-Latn-RS"/>
          <w14:textFill>
            <w14:solidFill>
              <w14:schemeClr w14:val="tx1"/>
            </w14:solidFill>
          </w14:textFill>
        </w:rPr>
        <w:t>Special Objective 5: Improving regional and wider international cooperation and other mechanisms in the service of transitional justice</w:t>
      </w:r>
    </w:p>
    <w:p>
      <w:pPr>
        <w:spacing w:after="0" w:line="240" w:lineRule="atLeast"/>
        <w:rPr>
          <w:lang w:eastAsia="sr-Latn-RS"/>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5.1: Affirmation of the instrument of transferring of criminal prosecution in cooperation with the Prosecutor's Office of Bosnia and Herzegovina and the State Attorney's Office of the Republic of Croatia in accordance with applicable regulations and the Prosecutorial Strategy for the Investigation and Prosecution of War Crimes and continuous maintenance of regional cooperation of the Office of the War Crimes Prosecutor with prosecutors’ offices in the region dealing with war crimes cases, with the participation of representatives of the International Residual Mechanism for Criminal Tribunals, through regular regional conferences such as the ‘’Palić Process’’ and regional project Strengthening Regional Cooperation in war crimes prosecutions</w:t>
      </w:r>
    </w:p>
    <w:p>
      <w:pPr>
        <w:spacing w:after="0" w:line="240" w:lineRule="atLeast"/>
        <w:rPr>
          <w:lang w:val="sr-Cyrl-CS"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5.1.1. Improving the exchange and processing of information in the Office of the War Crimes Prosecutor related to the collection of data related to the transfer of criminal proceedings, through an active and up-to-date exchange of information with the competent authorities</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lang w:val="sr-Latn-RS"/>
        </w:rPr>
      </w:pPr>
      <w:r>
        <w:rPr>
          <w:rFonts w:ascii="Times New Roman" w:hAnsi="Times New Roman" w:cs="Times New Roman"/>
          <w:b/>
          <w:szCs w:val="24"/>
          <w:lang w:val="sr-Cyrl-CS"/>
        </w:rPr>
        <w:t>Time</w:t>
      </w:r>
      <w:r>
        <w:rPr>
          <w:rFonts w:ascii="Times New Roman" w:hAnsi="Times New Roman" w:cs="Times New Roman"/>
          <w:b/>
          <w:szCs w:val="24"/>
          <w:lang w:val="sr-Latn-RS"/>
        </w:rPr>
        <w:t>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lang w:val="sr-Latn-RS"/>
        </w:rPr>
      </w:pPr>
      <w:r>
        <w:rPr>
          <w:rFonts w:ascii="Times New Roman" w:hAnsi="Times New Roman" w:cs="Times New Roman"/>
          <w:b/>
          <w:color w:val="00B050"/>
          <w:szCs w:val="24"/>
          <w:lang w:val="sr-Latn-RS"/>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September 2022</w:t>
      </w:r>
    </w:p>
    <w:p>
      <w:pPr>
        <w:autoSpaceDE w:val="0"/>
        <w:autoSpaceDN w:val="0"/>
        <w:adjustRightInd w:val="0"/>
        <w:spacing w:after="0" w:line="240" w:lineRule="atLeast"/>
        <w:jc w:val="both"/>
        <w:rPr>
          <w:rFonts w:ascii="Times New Roman" w:hAnsi="Times New Roman" w:cs="Times New Roman"/>
          <w:szCs w:val="24"/>
          <w:lang w:val="sr-Latn-RS"/>
        </w:rPr>
      </w:pPr>
      <w:r>
        <w:rPr>
          <w:rFonts w:ascii="Times New Roman" w:hAnsi="Times New Roman" w:cs="Times New Roman"/>
          <w:szCs w:val="24"/>
          <w:lang w:val="sr-Latn-RS"/>
        </w:rPr>
        <w:t>During the 3rd quarter of 2022, the Prosecutor's Office for War Crimes and the Prosecutor's Office of Bosnia and Herzegovina held a regular three-month working online meeting with the aim of further improving regional cooperation, which includes, among other things, the implementation of the institute of assignment and assumption of criminal prosecution. Among other things, the topic that was given attention was related to the work on current cases on which cooperation is achieved, in which mutual assistance was requested in certain procedural actions.</w:t>
      </w: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p>
    <w:p>
      <w:pPr>
        <w:autoSpaceDE w:val="0"/>
        <w:autoSpaceDN w:val="0"/>
        <w:adjustRightInd w:val="0"/>
        <w:spacing w:after="0" w:line="240" w:lineRule="atLeast"/>
        <w:ind w:left="720" w:hanging="720"/>
        <w:jc w:val="both"/>
        <w:rPr>
          <w:rFonts w:ascii="Times New Roman" w:hAnsi="Times New Roman" w:cs="Times New Roman"/>
          <w:b/>
          <w:szCs w:val="24"/>
          <w:u w:val="single"/>
          <w:lang w:val="sr-Latn-RS"/>
        </w:rPr>
      </w:pPr>
      <w:r>
        <w:rPr>
          <w:rFonts w:ascii="Times New Roman" w:hAnsi="Times New Roman" w:cs="Times New Roman"/>
          <w:b/>
          <w:szCs w:val="24"/>
          <w:u w:val="single"/>
          <w:lang w:val="sr-Latn-RS"/>
        </w:rPr>
        <w:t>June 2022</w:t>
      </w:r>
    </w:p>
    <w:p>
      <w:pPr>
        <w:autoSpaceDE w:val="0"/>
        <w:autoSpaceDN w:val="0"/>
        <w:adjustRightInd w:val="0"/>
        <w:spacing w:after="0" w:line="240" w:lineRule="auto"/>
        <w:jc w:val="both"/>
        <w:rPr>
          <w:rFonts w:ascii="Times New Roman" w:hAnsi="Times New Roman" w:cs="Times New Roman"/>
          <w:szCs w:val="24"/>
          <w:lang w:val="sr-Latn-RS"/>
        </w:rPr>
      </w:pPr>
      <w:r>
        <w:rPr>
          <w:rFonts w:ascii="Times New Roman" w:hAnsi="Times New Roman" w:cs="Times New Roman"/>
          <w:szCs w:val="24"/>
          <w:lang w:val="sr-Cyrl-RS"/>
        </w:rPr>
        <w:t>During the 2nd quarter of 2022, a meeting was held between the OWCP and the Prosecutor's Office of B</w:t>
      </w:r>
      <w:r>
        <w:rPr>
          <w:rFonts w:ascii="Times New Roman" w:hAnsi="Times New Roman" w:cs="Times New Roman"/>
          <w:szCs w:val="24"/>
        </w:rPr>
        <w:t>&amp;</w:t>
      </w:r>
      <w:r>
        <w:rPr>
          <w:rFonts w:ascii="Times New Roman" w:hAnsi="Times New Roman" w:cs="Times New Roman"/>
          <w:szCs w:val="24"/>
          <w:lang w:val="sr-Cyrl-RS"/>
        </w:rPr>
        <w:t>H which, among other things, was dedicated to working on current cases in which mutual assistance was requested in certain procedural actions and on which cooperation was achieved. The next meeting is scheduled for the 3rd quarter and one part will be dedicated to finding ways to further increase efficiency in terms of data collection related to the transfer of criminal prosecution.</w:t>
      </w:r>
    </w:p>
    <w:p>
      <w:pPr>
        <w:autoSpaceDE w:val="0"/>
        <w:autoSpaceDN w:val="0"/>
        <w:adjustRightInd w:val="0"/>
        <w:spacing w:after="0" w:line="240" w:lineRule="auto"/>
        <w:jc w:val="both"/>
        <w:rPr>
          <w:rFonts w:ascii="Times New Roman" w:hAnsi="Times New Roman" w:cs="Times New Roman"/>
          <w:szCs w:val="24"/>
          <w:lang w:val="sr-Latn-RS"/>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N w:val="0"/>
        <w:spacing w:after="0" w:line="240" w:lineRule="atLeast"/>
        <w:jc w:val="both"/>
        <w:textAlignment w:val="baseline"/>
        <w:rPr>
          <w:rFonts w:ascii="Times New Roman" w:hAnsi="Times New Roman" w:cs="Times New Roman"/>
          <w:kern w:val="3"/>
          <w:szCs w:val="24"/>
        </w:rPr>
      </w:pPr>
      <w:r>
        <w:rPr>
          <w:rFonts w:ascii="Times New Roman" w:hAnsi="Times New Roman" w:cs="Times New Roman"/>
          <w:kern w:val="3"/>
          <w:szCs w:val="24"/>
        </w:rPr>
        <w:t>On 23 November 2021, a bilateral meeting was held in Sarajevo between OWCP representatives and the representatives of the Prosecutor’s Office of B-H, which was dedicated to issues related to taking over and transferring criminal prosecution cases between</w:t>
      </w:r>
    </w:p>
    <w:p>
      <w:pPr>
        <w:autoSpaceDN w:val="0"/>
        <w:spacing w:after="0" w:line="240" w:lineRule="atLeast"/>
        <w:jc w:val="both"/>
        <w:textAlignment w:val="baseline"/>
        <w:rPr>
          <w:rFonts w:ascii="Times New Roman" w:hAnsi="Times New Roman" w:cs="Times New Roman"/>
          <w:kern w:val="3"/>
          <w:szCs w:val="24"/>
        </w:rPr>
      </w:pPr>
      <w:r>
        <w:rPr>
          <w:rFonts w:ascii="Times New Roman" w:hAnsi="Times New Roman" w:cs="Times New Roman"/>
          <w:kern w:val="3"/>
          <w:szCs w:val="24"/>
        </w:rPr>
        <w:t>Prosecutors’ offices</w:t>
      </w:r>
      <w:r>
        <w:rPr>
          <w:rFonts w:ascii="Times New Roman" w:hAnsi="Times New Roman" w:cs="Times New Roman"/>
          <w:szCs w:val="24"/>
        </w:rPr>
        <w:t xml:space="preserve"> </w:t>
      </w:r>
      <w:r>
        <w:rPr>
          <w:rFonts w:ascii="Times New Roman" w:hAnsi="Times New Roman" w:cs="Times New Roman"/>
          <w:kern w:val="3"/>
          <w:szCs w:val="24"/>
        </w:rPr>
        <w:t>in terms of specific cases whose realization is expected in the coming period.</w:t>
      </w:r>
    </w:p>
    <w:p>
      <w:pPr>
        <w:autoSpaceDN w:val="0"/>
        <w:spacing w:after="0" w:line="240" w:lineRule="atLeast"/>
        <w:jc w:val="both"/>
        <w:textAlignment w:val="baseline"/>
        <w:rPr>
          <w:rFonts w:ascii="Times New Roman" w:hAnsi="Times New Roman" w:cs="Times New Roman"/>
          <w:kern w:val="3"/>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5.1.2 Convening ocassional meetings of the Office of the War Crimes Prosecutor with the Prosecutor's Office of the Republic of Croatia</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ind w:left="720" w:hanging="720"/>
        <w:jc w:val="both"/>
        <w:rPr>
          <w:rFonts w:ascii="Times New Roman" w:hAnsi="Times New Roman" w:cs="Times New Roman"/>
          <w:b/>
          <w:sz w:val="24"/>
          <w:szCs w:val="24"/>
        </w:rPr>
      </w:pPr>
      <w:r>
        <w:rPr>
          <w:rFonts w:ascii="Times New Roman" w:hAnsi="Times New Roman" w:cs="Times New Roman"/>
          <w:b/>
          <w:sz w:val="24"/>
          <w:szCs w:val="24"/>
          <w:lang w:val="sr-Cyrl-CS"/>
        </w:rPr>
        <w:t>Time</w:t>
      </w:r>
      <w:r>
        <w:rPr>
          <w:rFonts w:ascii="Times New Roman" w:hAnsi="Times New Roman" w:cs="Times New Roman"/>
          <w:b/>
          <w:sz w:val="24"/>
          <w:szCs w:val="24"/>
          <w:lang w:val="sr-Latn-RS"/>
        </w:rPr>
        <w:t>frame</w:t>
      </w:r>
      <w:r>
        <w:rPr>
          <w:rFonts w:ascii="Times New Roman" w:hAnsi="Times New Roman" w:cs="Times New Roman"/>
          <w:b/>
          <w:sz w:val="24"/>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September 2022</w:t>
      </w:r>
    </w:p>
    <w:p>
      <w:pPr>
        <w:autoSpaceDE w:val="0"/>
        <w:autoSpaceDN w:val="0"/>
        <w:adjustRightInd w:val="0"/>
        <w:spacing w:after="0" w:line="240" w:lineRule="atLeast"/>
        <w:jc w:val="both"/>
        <w:rPr>
          <w:rFonts w:ascii="Times New Roman" w:hAnsi="Times New Roman" w:eastAsia="Times New Roman" w:cs="Times New Roman"/>
          <w:szCs w:val="24"/>
          <w:lang w:eastAsia="sr-Latn-RS"/>
        </w:rPr>
      </w:pPr>
      <w:r>
        <w:rPr>
          <w:rFonts w:ascii="Times New Roman" w:hAnsi="Times New Roman" w:eastAsia="Times New Roman" w:cs="Times New Roman"/>
          <w:szCs w:val="24"/>
          <w:lang w:eastAsia="sr-Latn-RS"/>
        </w:rPr>
        <w:t>In the previous quarter, the OWCP submitted to the State Attorney's Office of the Republic of Croatia an initiative to hold a bilateral meeting in order to improve efficiency in the processing of war crimes, in terms of handling petitions and requests for assistance, and in order to achieve other forms of regional cooperation in the processing of war crimes. However, the State Attorney's Office of the Republic of Croatia did not respond to the OWCP initiative.</w:t>
      </w: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eastAsia="sr-Latn-RS"/>
        </w:rPr>
      </w:pPr>
      <w:r>
        <w:rPr>
          <w:rFonts w:ascii="Times New Roman" w:hAnsi="Times New Roman" w:eastAsia="Times New Roman" w:cs="Times New Roman"/>
          <w:b/>
          <w:szCs w:val="24"/>
          <w:u w:val="single"/>
          <w:lang w:eastAsia="sr-Latn-RS"/>
        </w:rPr>
        <w:t>June 2022</w:t>
      </w:r>
    </w:p>
    <w:p>
      <w:pPr>
        <w:autoSpaceDE w:val="0"/>
        <w:autoSpaceDN w:val="0"/>
        <w:adjustRightInd w:val="0"/>
        <w:spacing w:after="0" w:line="240" w:lineRule="atLeast"/>
        <w:jc w:val="both"/>
        <w:rPr>
          <w:rFonts w:ascii="Times New Roman" w:hAnsi="Times New Roman" w:eastAsia="Times New Roman" w:cs="Times New Roman"/>
          <w:szCs w:val="24"/>
          <w:lang w:val="sr-Cyrl-CS" w:eastAsia="sr-Latn-RS"/>
        </w:rPr>
      </w:pPr>
      <w:r>
        <w:rPr>
          <w:rFonts w:ascii="Times New Roman" w:hAnsi="Times New Roman" w:eastAsia="Times New Roman" w:cs="Times New Roman"/>
          <w:szCs w:val="24"/>
          <w:lang w:val="sr-Cyrl-CS" w:eastAsia="sr-Latn-RS"/>
        </w:rPr>
        <w:t xml:space="preserve">In </w:t>
      </w:r>
      <w:r>
        <w:rPr>
          <w:rFonts w:ascii="Times New Roman" w:hAnsi="Times New Roman" w:eastAsia="Times New Roman" w:cs="Times New Roman"/>
          <w:szCs w:val="24"/>
          <w:lang w:eastAsia="sr-Latn-RS"/>
        </w:rPr>
        <w:t>light</w:t>
      </w:r>
      <w:r>
        <w:rPr>
          <w:rFonts w:ascii="Times New Roman" w:hAnsi="Times New Roman" w:eastAsia="Times New Roman" w:cs="Times New Roman"/>
          <w:szCs w:val="24"/>
          <w:lang w:val="sr-Cyrl-CS" w:eastAsia="sr-Latn-RS"/>
        </w:rPr>
        <w:t xml:space="preserve"> of the recognized need to improve cooperation with the State Attorney's Office of the Republic of Croatia, in the 2nd quarter an initiative was sent to that Prosecutor's Office to hold a bilateral meeting. The proposed topics referred to the future implementation of joint activities with the aim of improving efficiency in the processing of war crimes, primarily in terms of handling petitions and requests for assistance, as well as in order to achieve other forms of regional cooperation in the processing of war crimes, and the establishment of cooperation between the Information Service and OWCP support in working with a related service in the State Attorney's Office of the Republic of Croatia. Feedback from that prosecution is being awaited.</w:t>
      </w:r>
    </w:p>
    <w:p>
      <w:pPr>
        <w:autoSpaceDE w:val="0"/>
        <w:autoSpaceDN w:val="0"/>
        <w:adjustRightInd w:val="0"/>
        <w:spacing w:after="0" w:line="240" w:lineRule="atLeast"/>
        <w:jc w:val="both"/>
        <w:rPr>
          <w:rFonts w:ascii="Times New Roman" w:hAnsi="Times New Roman" w:eastAsia="Times New Roman" w:cs="Times New Roman"/>
          <w:b/>
          <w:szCs w:val="24"/>
          <w:u w:val="single"/>
          <w:lang w:eastAsia="sr-Latn-RS"/>
        </w:rPr>
      </w:pPr>
    </w:p>
    <w:p>
      <w:pPr>
        <w:autoSpaceDE w:val="0"/>
        <w:autoSpaceDN w:val="0"/>
        <w:adjustRightInd w:val="0"/>
        <w:spacing w:after="0" w:line="240" w:lineRule="atLeast"/>
        <w:ind w:left="720" w:hanging="720"/>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rPr>
      </w:pPr>
      <w:r>
        <w:rPr>
          <w:rFonts w:ascii="Times New Roman" w:hAnsi="Times New Roman" w:cs="Times New Roman"/>
        </w:rPr>
        <w:t>During the 3rd quarter of 2021, a two-day regional meeting of prosecutors was held in Belgrade at the initiative of the OWCP and attended by representatives of the State Attorney’s Office of the Republic of Croatia and 3 county attorney’s offices.</w:t>
      </w:r>
    </w:p>
    <w:p>
      <w:pPr>
        <w:pStyle w:val="17"/>
        <w:spacing w:line="240" w:lineRule="atLeast"/>
        <w:jc w:val="both"/>
        <w:rPr>
          <w:rFonts w:ascii="Times New Roman" w:hAnsi="Times New Roman" w:cs="Times New Roman"/>
        </w:rPr>
      </w:pPr>
      <w:r>
        <w:rPr>
          <w:rFonts w:ascii="Times New Roman" w:hAnsi="Times New Roman" w:cs="Times New Roman"/>
        </w:rPr>
        <w:t>In the coming period, the War Crimes Prosecutor will send an initiative to the State Attorney’s Office of the Republic of Croatia to organize a bilateral working meeting as soon as possible in order to find a solution in removing obstacles to cooperation and to more efficiently resolve requests for assistance</w:t>
      </w:r>
    </w:p>
    <w:p>
      <w:pPr>
        <w:autoSpaceDE w:val="0"/>
        <w:autoSpaceDN w:val="0"/>
        <w:adjustRightInd w:val="0"/>
        <w:spacing w:after="0"/>
        <w:ind w:left="720" w:hanging="720"/>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5.1.3 Convening ocassional meetings of the Office of the War Crimes Prosecutor with the Prosecutor's Office of the Bosnia and Herzegovina</w:t>
      </w:r>
    </w:p>
    <w:p>
      <w:pPr>
        <w:autoSpaceDE w:val="0"/>
        <w:autoSpaceDN w:val="0"/>
        <w:adjustRightInd w:val="0"/>
        <w:spacing w:after="0"/>
        <w:ind w:left="720" w:hanging="720"/>
        <w:jc w:val="both"/>
        <w:rPr>
          <w:rFonts w:ascii="Times New Roman" w:hAnsi="Times New Roman" w:cs="Times New Roman"/>
          <w:b/>
          <w:sz w:val="24"/>
          <w:szCs w:val="24"/>
          <w:u w:val="single"/>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the third quarter, on September 19, 2022, a regular three-month online working meeting was held between representatives of the Prosecutor's Office for War Crimes and representatives of the Prosecutor's Office of Bosnia and Herzegovina, with the aim of further improving regional cooperation.</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meeting discussed the holding of the upcoming Regional Conference of Prosecutors in Belgrade, which is planned for October 11 and 12, 2022, cooperation on specific cases, the determination of contact points at the level of prosecutor's offices for faster and more efficient communication, as well as the conclusion agreement on cooperation between regional services for assistance and support to victims and witnesses, which should be implemented in the coming period.</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emphasis of the meeting was on speeding up the mutual exchange of data regarding the previously forwarded requests for assistance, and efficient handling of the submitted requests.</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In the reporting period, regional cooperation took place through the holding of bilateral meetings, the exchange of requests for assistance, and through the processing of submitted requests, as well as the implementation of activities related to taking over criminal prosecution from the Prosecutor's Office of B</w:t>
      </w:r>
      <w:r>
        <w:rPr>
          <w:rFonts w:ascii="Times New Roman" w:hAnsi="Times New Roman" w:cs="Times New Roman"/>
          <w:szCs w:val="24"/>
        </w:rPr>
        <w:t>&amp;</w:t>
      </w:r>
      <w:r>
        <w:rPr>
          <w:rFonts w:ascii="Times New Roman" w:hAnsi="Times New Roman" w:cs="Times New Roman"/>
          <w:szCs w:val="24"/>
          <w:lang w:val="sr-Cyrl-CS"/>
        </w:rPr>
        <w:t>H.</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 meeting between the OWCP and the Prosecutor's Office of B</w:t>
      </w:r>
      <w:r>
        <w:rPr>
          <w:rFonts w:ascii="Times New Roman" w:hAnsi="Times New Roman" w:cs="Times New Roman"/>
          <w:szCs w:val="24"/>
        </w:rPr>
        <w:t>&amp;</w:t>
      </w:r>
      <w:r>
        <w:rPr>
          <w:rFonts w:ascii="Times New Roman" w:hAnsi="Times New Roman" w:cs="Times New Roman"/>
          <w:szCs w:val="24"/>
          <w:lang w:val="sr-Cyrl-CS"/>
        </w:rPr>
        <w:t>H representatives was held on 5 April 2022, dedicated to joint work on current cases in which mutual assistance was requested in certain procedural actions, as well as other topics related to joint cooperation in the fight against impunity for war crimes.</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the reporting period, two working bilateral meetings were organized and held between OWCP representatives and the Prosecutor’s Office of B-H (the first on 15 October 2021, the second on 23 November 2021). The meeting attendants took the position that all possibilities will be considered and all necessary information will be exchanged in order for the injured parties to be certain that the cases will be resolved in a professional manner, regardless of the country wherein the procedure was conducted. Also, issues related to the takeover and transferring of criminal prosecution were discussed, related to specific cases whose realization is expected in the coming period.</w:t>
      </w:r>
    </w:p>
    <w:p>
      <w:pPr>
        <w:pStyle w:val="13"/>
        <w:spacing w:after="0" w:line="240" w:lineRule="atLeast"/>
        <w:jc w:val="both"/>
        <w:rPr>
          <w:rFonts w:cs="Times New Roman"/>
          <w:szCs w:val="24"/>
        </w:rPr>
      </w:pPr>
      <w:r>
        <w:rPr>
          <w:rFonts w:cs="Times New Roman"/>
          <w:szCs w:val="24"/>
        </w:rPr>
        <w:t>The next working meeting is planned for April 2022, in order to discuss work on current cases in which cooperation is being achieved and in which mutual assistance was requested in certain procedural actions, as well as other topics related to joint cooperation in the fight against impunity for war crimes.</w:t>
      </w:r>
    </w:p>
    <w:p>
      <w:pPr>
        <w:autoSpaceDE w:val="0"/>
        <w:autoSpaceDN w:val="0"/>
        <w:adjustRightInd w:val="0"/>
        <w:spacing w:after="0"/>
        <w:jc w:val="both"/>
        <w:rPr>
          <w:rFonts w:ascii="Times New Roman" w:hAnsi="Times New Roman" w:cs="Times New Roman"/>
          <w:b/>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5.1.4. Continuation of cooperation with prosecutors from the region within the framework of the Palić process</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 xml:space="preserve">The holding of the Regional Conference of Prosecutors, better known as the "Palić Process", has been postponed for technical reasons to the beginning of the 4th quarter of 2022, </w:t>
      </w:r>
      <w:r>
        <w:rPr>
          <w:rFonts w:ascii="Times New Roman" w:hAnsi="Times New Roman" w:cs="Times New Roman"/>
          <w:i/>
          <w:szCs w:val="24"/>
        </w:rPr>
        <w:t>i.e</w:t>
      </w:r>
      <w:r>
        <w:rPr>
          <w:rFonts w:ascii="Times New Roman" w:hAnsi="Times New Roman" w:cs="Times New Roman"/>
          <w:szCs w:val="24"/>
        </w:rPr>
        <w:t>. to the month of October. As before, the participation of representatives of regional prosecutor's offices and representatives of the Residual Mechanism for Criminal Courts based in The Hague is planned for the conference.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CS"/>
        </w:rPr>
        <w:t>The OWCP has started preparations for organizing a regional conference of prosecutors in the 3rd quarter of 2022. It is planned that, in addition to the regional prosecutor offices, representatives of other institutions from Serbia and the region that act in the field of war crimes investigations and proceedings will also take part in the conference, as well as representatives of the Prosecutor's Office of the IRMCT. In accordance with the current dynamics, the holding of the conference is planned for October 2022, and one of the key topics will be the proportionality of sentencing and the punishment policy in the context of the application of international standards. The main conclusions will be drawn up by the relevant subjects after the conference.</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previous regional meeting of prosecutors as a continuation of the ‘Palić process’ was held in September 2021 in the presence of the representatives of regional Prosecutor’s offices and IRMCT representatives. Given the dynamics of these meetings so far, it is expected that the next one will be organized during the 3rd quarter of 2022, and in the meantime, cooperation will take place through regular bilateral meetings.</w:t>
      </w:r>
    </w:p>
    <w:p>
      <w:pPr>
        <w:autoSpaceDE w:val="0"/>
        <w:autoSpaceDN w:val="0"/>
        <w:adjustRightInd w:val="0"/>
        <w:spacing w:after="120"/>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val="sr-Cyrl-CS" w:eastAsia="sr-Latn-RS"/>
        </w:rPr>
      </w:pPr>
      <w:r>
        <w:rPr>
          <w:rFonts w:ascii="Times New Roman" w:hAnsi="Times New Roman" w:eastAsia="Times New Roman" w:cs="Times New Roman"/>
          <w:b w:val="0"/>
          <w:color w:val="auto"/>
          <w:sz w:val="24"/>
          <w:szCs w:val="22"/>
          <w:lang w:val="sr-Cyrl-CS" w:eastAsia="sr-Latn-RS"/>
        </w:rPr>
        <w:t>Measure 5.2: Cooperation of the Office of the War Crimes Prosecutor with the European Rule of Law Mission to the Autonomous Province of Kosovo and Metohija (EULEX) and with the Provisional Institutions of Self-Government in Pristina in accordance with the Conclusion of the Government of the Republic of Serbia 05 No. 018-1862 / 2013-1 of 07.03.2012.  which adopted the text Procedure of mutual legal assistance</w:t>
      </w:r>
    </w:p>
    <w:p>
      <w:pPr>
        <w:autoSpaceDE w:val="0"/>
        <w:autoSpaceDN w:val="0"/>
        <w:adjustRightInd w:val="0"/>
        <w:spacing w:after="0"/>
        <w:jc w:val="both"/>
        <w:rPr>
          <w:rFonts w:ascii="Times New Roman" w:hAnsi="Times New Roman" w:cs="Times New Roman"/>
          <w:b/>
          <w:sz w:val="24"/>
          <w:szCs w:val="24"/>
          <w:u w:val="single"/>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5.2.1. Continuous submission of requests for legal assistance from the Office of the War Crimes Prosecutor to the Provisional Institutions of Self-Government in Pristina in accordance with the Conclusion of the Government of the Republic of Serbia 05 No. 018-1862/2013-1 dated 03/07/2012, on the basis of which the text of the Mutual Legal Assistance Procedure was adopted</w:t>
      </w:r>
    </w:p>
    <w:p>
      <w:pPr>
        <w:autoSpaceDE w:val="0"/>
        <w:autoSpaceDN w:val="0"/>
        <w:adjustRightInd w:val="0"/>
        <w:spacing w:after="0"/>
        <w:jc w:val="both"/>
        <w:rPr>
          <w:rFonts w:ascii="Times New Roman" w:hAnsi="Times New Roman" w:cs="Times New Roman"/>
          <w:b/>
          <w:sz w:val="24"/>
          <w:szCs w:val="24"/>
          <w:u w:val="single"/>
          <w:lang w:val="sr-Cyrl-CS"/>
        </w:rPr>
      </w:pPr>
    </w:p>
    <w:p>
      <w:pPr>
        <w:autoSpaceDE w:val="0"/>
        <w:autoSpaceDN w:val="0"/>
        <w:adjustRightInd w:val="0"/>
        <w:spacing w:after="0" w:line="240" w:lineRule="atLeast"/>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spacing w:after="0" w:line="240" w:lineRule="atLeast"/>
        <w:ind w:left="720" w:hanging="720"/>
        <w:jc w:val="both"/>
        <w:rPr>
          <w:rFonts w:ascii="Times New Roman" w:hAnsi="Times New Roman" w:cs="Times New Roman"/>
          <w:b/>
          <w:szCs w:val="24"/>
        </w:rPr>
      </w:pPr>
    </w:p>
    <w:p>
      <w:pPr>
        <w:autoSpaceDE w:val="0"/>
        <w:autoSpaceDN w:val="0"/>
        <w:adjustRightInd w:val="0"/>
        <w:spacing w:after="0" w:line="240" w:lineRule="atLeast"/>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As in the previous period, the deputy prosecutors for war crimes addressed requests for assistance to EULEX in Pristina, in accordance with the Mutual Legal Assistance procedures provided for in the Technical Protocol for the Implementation of IBM and within the scope of the cases in which they act. Requests were sent in 9 cases that have not been answered so far.</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As in the previous period, the deputy war crimes prosecutors addressed requests for assistance to EULEX in Priština, in accordance with the Mutual Legal Assistance procedures provided for in the Technical Protocol for the Implementation of IBM and within the scope of the cases in which they act. A request was sent in one case and it has not been answered so far.</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lang w:val="sr-Cyrl-RS"/>
        </w:rPr>
      </w:pPr>
      <w:r>
        <w:rPr>
          <w:rFonts w:ascii="Times New Roman" w:hAnsi="Times New Roman" w:cs="Times New Roman"/>
          <w:szCs w:val="24"/>
        </w:rPr>
        <w:t xml:space="preserve">In the 4th quarter, the OWCP sent 7 requests for assistance to the EULEX Special Prosecutor’s Office in Priština, none of which have been granted so far. In the 1st quarter of 2022, the OWCP sent 5 requests for assistance to the EULEX Special Prosecutor’s Office in Priština on the basis of the Mutual Legal Assistance Procedures, but no requests have been processed until the date of this report. </w:t>
      </w:r>
    </w:p>
    <w:p>
      <w:pPr>
        <w:autoSpaceDE w:val="0"/>
        <w:autoSpaceDN w:val="0"/>
        <w:adjustRightInd w:val="0"/>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5.2.2. Up-to-date action upon the requests of the Provisional Institutions of Self-Government in Pristina in accordance with the Conclusion of the Government of the Republic of Serbia 05 No. 018-1862/2013-1 dated 03/07/2012, on the basis of which the text of the Mutual Legal Assistance Procedure was adopted</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rPr>
      </w:pPr>
      <w:r>
        <w:rPr>
          <w:rFonts w:ascii="Times New Roman" w:hAnsi="Times New Roman" w:cs="Times New Roman"/>
          <w:b/>
        </w:rPr>
        <w:t>Timeframe</w:t>
      </w:r>
      <w:r>
        <w:rPr>
          <w:rFonts w:ascii="Times New Roman" w:hAnsi="Times New Roman" w:cs="Times New Roman"/>
          <w:b/>
          <w:lang w:val="sr-Cyrl-CS"/>
        </w:rPr>
        <w:t>: Quarter 4 of 2021 - Quarter 4 of 2026</w:t>
      </w:r>
    </w:p>
    <w:p>
      <w:pPr>
        <w:autoSpaceDE w:val="0"/>
        <w:autoSpaceDN w:val="0"/>
        <w:adjustRightInd w:val="0"/>
        <w:ind w:left="720" w:hanging="720"/>
        <w:jc w:val="both"/>
        <w:rPr>
          <w:rFonts w:ascii="Times New Roman" w:hAnsi="Times New Roman" w:cs="Times New Roman"/>
          <w:b/>
          <w:color w:val="FF0000"/>
        </w:rPr>
      </w:pPr>
      <w:r>
        <w:rPr>
          <w:rFonts w:ascii="Times New Roman" w:hAnsi="Times New Roman" w:cs="Times New Roman"/>
          <w:b/>
          <w:color w:val="FF0000"/>
        </w:rPr>
        <w:t>Activity is not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the reporting period, the European Rule of Law Mission to AP Kosovo and Metohija (EULEX) did not forward any requests for assistance from the Provisional Institutions of Self-Government in Pristina to the War Crimes Prosecutor's Office.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bCs/>
          <w:szCs w:val="24"/>
          <w:lang w:val="sr-Cyrl-CS"/>
        </w:rPr>
      </w:pPr>
      <w:r>
        <w:rPr>
          <w:rFonts w:ascii="Times New Roman" w:hAnsi="Times New Roman" w:cs="Times New Roman"/>
          <w:bCs/>
          <w:szCs w:val="24"/>
          <w:lang w:val="sr-Cyrl-CS"/>
        </w:rPr>
        <w:t>In the reporting period, the European Union Rule of Law Mission in AP Kosovo and Metohija (EULEX) forwarded no requests to the OWCP for assistance from the Provisional Institutions of Self-Government in Priština.</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In the period from 1 October 2021 until 31 March 2022, no request for assistance was forwarded to the OWCP by the EULEX Special Prosecutor’s Office in Priština in accordance with the Mutual Legal Assistance Procedures.</w:t>
      </w:r>
    </w:p>
    <w:p>
      <w:pPr>
        <w:autoSpaceDE w:val="0"/>
        <w:autoSpaceDN w:val="0"/>
        <w:adjustRightInd w:val="0"/>
        <w:spacing w:after="0" w:line="240" w:lineRule="atLeast"/>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Measure 5.3: Improving the dialogue on reform processes between the institutions in charge of implementing the National Strategy, the academic community and civil society organizations, both at the national level and through regional exchange of experiences within scientific and professional forums</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5.3.1. Regular publication of reports on the implementation of the National War Crimes Prosecution Strategy at the Ministry of Justice website and the institutions involved in the implementation of this strategic document no later than two weeks after the adoption of the report</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 xml:space="preserve">: Quarter </w:t>
      </w:r>
      <w:r>
        <w:rPr>
          <w:rFonts w:ascii="Times New Roman" w:hAnsi="Times New Roman" w:cs="Times New Roman"/>
          <w:b/>
          <w:szCs w:val="24"/>
          <w:lang w:val="sr-Latn-RS"/>
        </w:rPr>
        <w:t>1</w:t>
      </w:r>
      <w:r>
        <w:rPr>
          <w:rFonts w:ascii="Times New Roman" w:hAnsi="Times New Roman" w:cs="Times New Roman"/>
          <w:b/>
          <w:szCs w:val="24"/>
          <w:lang w:val="sr-Cyrl-RS"/>
        </w:rPr>
        <w:t xml:space="preserve"> of 202</w:t>
      </w:r>
      <w:r>
        <w:rPr>
          <w:rFonts w:ascii="Times New Roman" w:hAnsi="Times New Roman" w:cs="Times New Roman"/>
          <w:b/>
          <w:szCs w:val="24"/>
          <w:lang w:val="sr-Latn-RS"/>
        </w:rPr>
        <w:t>2</w:t>
      </w:r>
      <w:r>
        <w:rPr>
          <w:rFonts w:ascii="Times New Roman" w:hAnsi="Times New Roman" w:cs="Times New Roman"/>
          <w:b/>
          <w:szCs w:val="24"/>
          <w:lang w:val="sr-Cyrl-RS"/>
        </w:rPr>
        <w:t xml:space="preserve">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In the previous period, the first report on the implementation of the National Strategy for Prosecuting War Crimes was published on the website of the Ministry of Justice and institutions involved in the implementation of this strategic document, and can be found by clicking on the link </w:t>
      </w:r>
      <w:r>
        <w:fldChar w:fldCharType="begin"/>
      </w:r>
      <w:r>
        <w:instrText xml:space="preserve"> HYPERLINK "https://www.mpravde.gov.rs/sr/tekst/17978/izvestaj-o-sprovodjenju-nacionalne-strategije-za-procesuiranje-ratnih-zlocina.php" </w:instrText>
      </w:r>
      <w:r>
        <w:fldChar w:fldCharType="separate"/>
      </w:r>
      <w:r>
        <w:rPr>
          <w:rStyle w:val="12"/>
          <w:rFonts w:ascii="Times New Roman" w:hAnsi="Times New Roman" w:cs="Times New Roman"/>
          <w:szCs w:val="24"/>
        </w:rPr>
        <w:t>here</w:t>
      </w:r>
      <w:r>
        <w:rPr>
          <w:rStyle w:val="12"/>
          <w:rFonts w:ascii="Times New Roman" w:hAnsi="Times New Roman" w:cs="Times New Roman"/>
          <w:szCs w:val="24"/>
        </w:rPr>
        <w:fldChar w:fldCharType="end"/>
      </w:r>
      <w:r>
        <w:rPr>
          <w:rFonts w:ascii="Times New Roman" w:hAnsi="Times New Roman" w:cs="Times New Roman"/>
          <w:szCs w:val="24"/>
        </w:rPr>
        <w:t xml:space="preserve">. </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The first report on the implementation of the National Strategy for War Crimes Prosecution was published on the website of the Ministry of Justice and institutions involved in the implementation of this strategic document, and can be found by clicking on the link </w:t>
      </w:r>
      <w:r>
        <w:fldChar w:fldCharType="begin"/>
      </w:r>
      <w:r>
        <w:instrText xml:space="preserve"> HYPERLINK "https://www.mpravde.gov.rs/sr/tekst/17978/izvestaj-o-sprovodjenju-nacionalne-strategije-za-procesuiranje-ratnih-zlocina.php" </w:instrText>
      </w:r>
      <w:r>
        <w:fldChar w:fldCharType="separate"/>
      </w:r>
      <w:r>
        <w:rPr>
          <w:rStyle w:val="12"/>
          <w:rFonts w:ascii="Times New Roman" w:hAnsi="Times New Roman" w:cs="Times New Roman"/>
          <w:szCs w:val="24"/>
        </w:rPr>
        <w:t>here</w:t>
      </w:r>
      <w:r>
        <w:rPr>
          <w:rStyle w:val="12"/>
          <w:rFonts w:ascii="Times New Roman" w:hAnsi="Times New Roman" w:cs="Times New Roman"/>
          <w:szCs w:val="24"/>
        </w:rPr>
        <w:fldChar w:fldCharType="end"/>
      </w:r>
      <w:r>
        <w:rPr>
          <w:rFonts w:ascii="Times New Roman" w:hAnsi="Times New Roman" w:cs="Times New Roman"/>
          <w:szCs w:val="24"/>
        </w:rPr>
        <w:t xml:space="preserve">. </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lang w:val="sr-Cyrl-RS"/>
        </w:rPr>
      </w:pPr>
      <w:r>
        <w:rPr>
          <w:rFonts w:ascii="Times New Roman" w:hAnsi="Times New Roman" w:cs="Times New Roman"/>
          <w:szCs w:val="24"/>
          <w:lang w:val="sr-Cyrl-RS"/>
        </w:rPr>
        <w:t>The first report on the implementation of the National Strategy for Prosecuting War Crimes will be published on the website of the Ministry of Justice and the institutions involved in the implementation of this strategic document.</w:t>
      </w:r>
    </w:p>
    <w:p>
      <w:pPr>
        <w:spacing w:after="0"/>
        <w:jc w:val="both"/>
        <w:rPr>
          <w:rFonts w:ascii="Times New Roman" w:hAnsi="Times New Roman" w:cs="Times New Roman"/>
          <w:b/>
          <w:sz w:val="24"/>
          <w:szCs w:val="24"/>
          <w:u w:val="single"/>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5.3.3. Periodic organization or partner participation in the organization of domestic, regional and international scientific and professional meetings in thematic areas covered by this strategy</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RS"/>
        </w:rPr>
        <w:t xml:space="preserve">: </w:t>
      </w:r>
      <w:r>
        <w:rPr>
          <w:rFonts w:ascii="Times New Roman" w:hAnsi="Times New Roman" w:cs="Times New Roman"/>
          <w:b/>
          <w:szCs w:val="24"/>
        </w:rPr>
        <w:t>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There is no new information in the reporting period.</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Minister of Justice Maja Popović attended the session of the Security Council on June 14, 2022. During her address on the issue of the six-month report on the work of the Mechanism for International Criminal Tribunals, she pointed out some of the key issues concerning the current cooperation between the Republic of Serbia and the Residual Mechanism for International Criminal Tribunals. Regarding the indication by the Prosecutor's Office of the Mechanism of the deadlock in the negotiations between the Republic of Serbia and the Republic of Croatia regarding the conclusion of an agreement on the establishment of a framework for the prosecution of war crimes, Popović noted that this is a bilateral issue that is not within the exclusive competence of the Mechanism, nor is it of particular interest to its functioning. She stated that the agreement was not concluded because the Republic of Croatia insisted on abolishing universal jurisdiction in the legal system of the Republic of Serbia. The Minister of Justice emphasized that during the reporting period, the Prosecution for War Crimes of the Republic of Serbia actively cooperated with the Prosecution of the Mechanism.</w:t>
      </w:r>
    </w:p>
    <w:p>
      <w:pPr>
        <w:spacing w:after="0" w:line="240" w:lineRule="atLeast"/>
        <w:jc w:val="both"/>
        <w:rPr>
          <w:rFonts w:ascii="Times New Roman" w:hAnsi="Times New Roman" w:cs="Times New Roman"/>
          <w:szCs w:val="24"/>
        </w:rPr>
      </w:pPr>
      <w:r>
        <w:rPr>
          <w:rFonts w:ascii="Times New Roman" w:hAnsi="Times New Roman" w:cs="Times New Roman"/>
          <w:szCs w:val="24"/>
        </w:rPr>
        <w:t>In addition to regular high-level meetings, she stated, cooperation was achieved in specific cases against two high-ranking officials, which resulted in the filing of one indictment and the advancement of the investigation in another case.</w:t>
      </w:r>
    </w:p>
    <w:p>
      <w:pPr>
        <w:spacing w:after="0" w:line="240" w:lineRule="atLeast"/>
        <w:jc w:val="both"/>
        <w:rPr>
          <w:rFonts w:ascii="Times New Roman" w:hAnsi="Times New Roman" w:cs="Times New Roman"/>
          <w:szCs w:val="24"/>
        </w:rPr>
      </w:pPr>
      <w:r>
        <w:rPr>
          <w:rFonts w:ascii="Times New Roman" w:hAnsi="Times New Roman" w:cs="Times New Roman"/>
          <w:szCs w:val="24"/>
        </w:rPr>
        <w:t>In this period, as she said, a working group composed of representatives of the Mechanism and the Prosecutor's Office for War Crimes of the Republic of Serbia was formed, in order to improve cooperation in specific cases, especially in terms of securing evidence.</w:t>
      </w:r>
    </w:p>
    <w:p>
      <w:pPr>
        <w:spacing w:after="0" w:line="240" w:lineRule="atLeast"/>
        <w:jc w:val="both"/>
        <w:rPr>
          <w:rFonts w:ascii="Times New Roman" w:hAnsi="Times New Roman" w:cs="Times New Roman"/>
          <w:szCs w:val="24"/>
        </w:rPr>
      </w:pPr>
      <w:r>
        <w:rPr>
          <w:rFonts w:ascii="Times New Roman" w:hAnsi="Times New Roman" w:cs="Times New Roman"/>
          <w:szCs w:val="24"/>
        </w:rPr>
        <w:t>On May 5, 2022, the Minister of Justice, Maja Popović, met with the Chief Prosecutor of the International Residual Mechanism for Criminal Courts, Serge Brammertz, who, as part of preparations for submitting the upcoming report to the United Nations Security Council, is visiting Serbia. Popović and Bramerc discussed improving cooperation between the Prosecutor's Office of the Mechanism and competent judicial authorities of the Republic of Serbia, as well as mutual cooperation between the countries of the Western Balkans in cases related to war crimes. During the meeting, they discussed the status of criminal proceedings in Serbia, as well as the issue of finding missing persons.</w:t>
      </w:r>
    </w:p>
    <w:p>
      <w:pPr>
        <w:spacing w:after="0" w:line="240" w:lineRule="atLeast"/>
        <w:jc w:val="both"/>
        <w:rPr>
          <w:rFonts w:ascii="Times New Roman" w:hAnsi="Times New Roman" w:cs="Times New Roman"/>
          <w:szCs w:val="24"/>
        </w:rPr>
      </w:pPr>
      <w:r>
        <w:rPr>
          <w:rFonts w:ascii="Times New Roman" w:hAnsi="Times New Roman" w:cs="Times New Roman"/>
          <w:szCs w:val="24"/>
        </w:rPr>
        <w:t>On April 7, 2022, Minister of Justice Maja Popović met with Ambassador of Bosnia and Herzegovina Aida Smajić. During the conversation, Popović and Smajić concluded that there are good relations between the two countries and pointed out that they are satisfied with the level of cooperation achieved, at the same time indicating that there is room for deepening it. They agreed that it is possible to improve cooperation in the field of international legal assistance by organizing more frequent meetings and establishing direct communication. At the same time, Smajić praised the cooperation with all representatives of state bodies in the Republic of Serbia.</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lang w:val="sr-Cyrl-RS"/>
        </w:rPr>
        <w:t>There were no activities in the reporting period.</w:t>
      </w:r>
    </w:p>
    <w:p>
      <w:pPr>
        <w:spacing w:after="0" w:line="240" w:lineRule="atLeast"/>
        <w:jc w:val="both"/>
        <w:rPr>
          <w:rFonts w:ascii="Times New Roman" w:hAnsi="Times New Roman" w:cs="Times New Roman"/>
          <w:sz w:val="24"/>
          <w:szCs w:val="24"/>
        </w:rPr>
      </w:pPr>
    </w:p>
    <w:p>
      <w:pPr>
        <w:pStyle w:val="3"/>
        <w:spacing w:before="0" w:line="240" w:lineRule="atLeast"/>
        <w:jc w:val="both"/>
        <w:rPr>
          <w:rFonts w:ascii="Times New Roman" w:hAnsi="Times New Roman" w:eastAsia="Times New Roman" w:cs="Times New Roman"/>
          <w:b w:val="0"/>
          <w:color w:val="auto"/>
          <w:sz w:val="24"/>
          <w:szCs w:val="22"/>
          <w:lang w:eastAsia="sr-Latn-RS"/>
        </w:rPr>
      </w:pPr>
      <w:r>
        <w:rPr>
          <w:rFonts w:ascii="Times New Roman" w:hAnsi="Times New Roman" w:eastAsia="Times New Roman" w:cs="Times New Roman"/>
          <w:b w:val="0"/>
          <w:color w:val="auto"/>
          <w:sz w:val="24"/>
          <w:szCs w:val="22"/>
          <w:lang w:val="sr-Cyrl-CS" w:eastAsia="sr-Latn-RS"/>
        </w:rPr>
        <w:t xml:space="preserve">Measure 5.4: Improving of public discourse on war crimes trials and the importance of improving regional cooperation in the context of transitional justice </w:t>
      </w:r>
    </w:p>
    <w:p>
      <w:pPr>
        <w:spacing w:after="0" w:line="240" w:lineRule="atLeast"/>
        <w:rPr>
          <w:lang w:eastAsia="sr-Latn-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5.4.1. Up-to-date action of the Office of the War Crimes Prosecutor Office upon requests for access to public information</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authorized person in the War Crimes Prosecutor's Office responded in a timely manner to the submitted requests for access to information of public importance.</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authorized person in the OWCP has responded in a timely manner to the submitted requests for access to information of public importance.</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During the 4th quarter, 6 requests for access to information of public importance were received, while during the 1st quarter, 5 such requests were received. All requests were answered in a timely manner. Ten requests were granted, while 1 request was rejected as unfounded.</w:t>
      </w:r>
    </w:p>
    <w:p>
      <w:pPr>
        <w:autoSpaceDE w:val="0"/>
        <w:autoSpaceDN w:val="0"/>
        <w:adjustRightInd w:val="0"/>
        <w:spacing w:after="0" w:line="240" w:lineRule="atLeast"/>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5.4.2 Up-to-date action of the Higher Court in Belgrade upon requests for access to public information</w:t>
      </w:r>
    </w:p>
    <w:p>
      <w:pPr>
        <w:spacing w:after="0" w:line="240" w:lineRule="atLeast"/>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 xml:space="preserve">The High Court in Belgrade acts in a timely manner within 15 days on submitted requests for free access to information of public importance, </w:t>
      </w:r>
      <w:r>
        <w:rPr>
          <w:rFonts w:ascii="Times New Roman" w:hAnsi="Times New Roman" w:cs="Times New Roman"/>
          <w:i/>
          <w:szCs w:val="24"/>
        </w:rPr>
        <w:t>i.e.</w:t>
      </w:r>
      <w:r>
        <w:rPr>
          <w:rFonts w:ascii="Times New Roman" w:hAnsi="Times New Roman" w:cs="Times New Roman"/>
          <w:szCs w:val="24"/>
        </w:rPr>
        <w:t xml:space="preserve"> within an additional period of 40 days if it is a request requesting a large number of information and documents, and in accordance with the provision of Article 16 paragraph 4 of the Law on Free Access to Information of Public Importance.</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High Court in Belgrade shall act duly within 15 days in respect of requests for free access to information of public importance, namely within an additional term of 40 days in case of request for a large number of information and documents, and in accordance with the provision of Article 16 paragraph 4 of the Law on Free Access to Information of Public Importance.</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High Court in Belgrade shall act duly within 15 days in respect of requests for free access to information of public importance, namely within an additional term of 40 days in case of request for a large number of information and documents, and in accordance with the provision of Article 16 paragraph 4 of the Law on Free Access to Information of Public Importance.</w:t>
      </w:r>
    </w:p>
    <w:p>
      <w:pPr>
        <w:spacing w:after="0" w:line="240" w:lineRule="atLeast"/>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5.4.3. Up-to-date action of the Court of Apeal in Belgrade upon requests for access to public information</w:t>
      </w:r>
    </w:p>
    <w:p>
      <w:pPr>
        <w:spacing w:after="0"/>
        <w:jc w:val="both"/>
        <w:rPr>
          <w:rFonts w:ascii="Times New Roman" w:hAnsi="Times New Roman" w:cs="Times New Roman"/>
          <w:b/>
          <w:sz w:val="24"/>
          <w:szCs w:val="24"/>
          <w:u w:val="single"/>
        </w:rPr>
      </w:pPr>
    </w:p>
    <w:p>
      <w:pPr>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ru-RU"/>
        </w:rPr>
        <w:t>:</w:t>
      </w:r>
      <w:r>
        <w:rPr>
          <w:rFonts w:ascii="Times New Roman" w:hAnsi="Times New Roman" w:cs="Times New Roman"/>
          <w:b/>
          <w:szCs w:val="24"/>
        </w:rPr>
        <w:t xml:space="preserve"> Quarter 4 of 2021 - Quarter 4 of 2026</w:t>
      </w:r>
    </w:p>
    <w:p>
      <w:pPr>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Appellate Court in Belgrade promptly responded to all requests of information seekers submitted on the basis of the Law on Free Access to Information of Public Importance, and due to untimely handling of these requests, no appeals were filed with the Appellate Court in 2021 and 2022. Also, the Court delivered the annual work report for 2021 to the Commissioner for Information of Public Importance and Protection of Personal Data in a timely manner, in which all the data on the way the Appellate Court acted on the submitted requests are detailed.</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The Court of Appeals in Belgrade promptly responded to all requests of information seekers submitted on the basis of the Law on Free Access to Information of Public Importance, and due to untimely handling of these requests, not a single appeal was filed with the Court of Appeals in 2021 and 2022. Also, the Court of Appeals delivered the annual work report for 2021 to the Commissioner for Information of Public Importance and Protection of Personal Data in a timely manner, in which all the data on the way the Court of Appeals acted on the submitted requests are detailed.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pStyle w:val="17"/>
        <w:spacing w:line="240" w:lineRule="atLeast"/>
        <w:jc w:val="both"/>
        <w:rPr>
          <w:rFonts w:ascii="Times New Roman" w:hAnsi="Times New Roman" w:cs="Times New Roman"/>
          <w:szCs w:val="24"/>
          <w:lang w:val="ru-RU"/>
        </w:rPr>
      </w:pPr>
      <w:r>
        <w:rPr>
          <w:rFonts w:ascii="Times New Roman" w:hAnsi="Times New Roman" w:cs="Times New Roman"/>
          <w:szCs w:val="24"/>
          <w:lang w:val="ru-RU"/>
        </w:rPr>
        <w:t>The Court of Appeals in Belgrade responded promptly to all requests of information seekers submitted on the basis of the Law on Free Access to Information of Public Importance, and due to the untimely handling of these requests, not a single appeal was filed with the Court of Appeals in 2021 and 2022. Also, the Court of Appeals delivered the annual work report for 2021 to the Commissioner for Information of Public Importance and Protection of Personal Data in a timely manner, in which all the data on the way the Court of Appeals acted on the submitted requests are detailed.</w:t>
      </w:r>
    </w:p>
    <w:p>
      <w:pPr>
        <w:autoSpaceDE w:val="0"/>
        <w:autoSpaceDN w:val="0"/>
        <w:adjustRightInd w:val="0"/>
        <w:spacing w:after="0"/>
        <w:ind w:left="720" w:hanging="720"/>
        <w:jc w:val="both"/>
        <w:rPr>
          <w:rFonts w:ascii="Times New Roman" w:hAnsi="Times New Roman" w:cs="Times New Roman"/>
          <w:b/>
          <w:sz w:val="24"/>
          <w:szCs w:val="24"/>
          <w:u w:val="single"/>
          <w:lang w:val="sr-Cyrl-C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5.4.4. Organization of press conferences on behalf of the Office of the War Crimes Prosecutor</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xml:space="preserve">: </w:t>
      </w:r>
      <w:r>
        <w:rPr>
          <w:rFonts w:ascii="Times New Roman" w:hAnsi="Times New Roman" w:cs="Times New Roman"/>
          <w:b/>
          <w:szCs w:val="24"/>
        </w:rPr>
        <w:t>Periodically starting from</w:t>
      </w:r>
      <w:r>
        <w:rPr>
          <w:rFonts w:ascii="Times New Roman" w:hAnsi="Times New Roman" w:cs="Times New Roman"/>
          <w:b/>
          <w:szCs w:val="24"/>
          <w:lang w:val="sr-Cyrl-CS"/>
        </w:rPr>
        <w:t xml:space="preserve"> Quarter 4 of 2021 </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There is no new information in the reporting period.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No changes compared to the previous reporting period.</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ind w:left="720" w:hanging="720"/>
        <w:jc w:val="both"/>
        <w:rPr>
          <w:rFonts w:ascii="Times New Roman" w:hAnsi="Times New Roman" w:cs="Times New Roman"/>
          <w:szCs w:val="24"/>
        </w:rPr>
      </w:pPr>
      <w:r>
        <w:rPr>
          <w:rFonts w:ascii="Times New Roman" w:hAnsi="Times New Roman" w:cs="Times New Roman"/>
          <w:szCs w:val="24"/>
        </w:rPr>
        <w:t>Preparations are underway for a press conference to be held in the coming period.</w:t>
      </w:r>
    </w:p>
    <w:p>
      <w:pPr>
        <w:autoSpaceDE w:val="0"/>
        <w:autoSpaceDN w:val="0"/>
        <w:adjustRightInd w:val="0"/>
        <w:spacing w:after="0"/>
        <w:ind w:left="720" w:hanging="720"/>
        <w:jc w:val="both"/>
        <w:rPr>
          <w:rFonts w:ascii="Times New Roman" w:hAnsi="Times New Roman" w:cs="Times New Roman"/>
          <w:sz w:val="24"/>
          <w:szCs w:val="24"/>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 xml:space="preserve">Activity 5.4.5. Regular update of the Office of the War Crimes Prosecutor’s website content </w:t>
      </w:r>
    </w:p>
    <w:p>
      <w:pPr>
        <w:spacing w:after="0" w:line="240" w:lineRule="atLeast"/>
        <w:rPr>
          <w:lang w:val="sr-Latn-RS" w:eastAsia="sr-Latn-RS"/>
        </w:rPr>
      </w:pPr>
    </w:p>
    <w:p>
      <w:pPr>
        <w:autoSpaceDE w:val="0"/>
        <w:autoSpaceDN w:val="0"/>
        <w:adjustRightInd w:val="0"/>
        <w:ind w:left="720" w:hanging="720"/>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sr-Cyrl-CS"/>
        </w:rPr>
        <w:t>: Quarter 4 of 2021 - Quarter 4 of 2026</w:t>
      </w:r>
    </w:p>
    <w:p>
      <w:pPr>
        <w:autoSpaceDE w:val="0"/>
        <w:autoSpaceDN w:val="0"/>
        <w:adjustRightInd w:val="0"/>
        <w:ind w:left="720" w:hanging="720"/>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September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website of the War Crimes Prosecutor's Office is regularly updated with new information regarding the activities carried out. The public was informed in a timely manner about the meetings held by representatives of the Prosecutor's Office at the regional and wider international level, which are important for solving specific issues related to regional cooperation in war crimes cases. The indictments, which passed the stage of the preparatory hearing, were presented in an anonymized form. Reports on the implementation of the National Strategy for the Prosecution of War Crimes, the Prosecutor's Strategy for the Investigation and Prosecution of War Crimes are published regularly, and a link is posted to access the report on the implementation of the revised Action Plan for Chapter 23.</w:t>
      </w:r>
    </w:p>
    <w:p>
      <w:pPr>
        <w:autoSpaceDE w:val="0"/>
        <w:autoSpaceDN w:val="0"/>
        <w:adjustRightInd w:val="0"/>
        <w:spacing w:after="0" w:line="240" w:lineRule="atLeast"/>
        <w:ind w:left="720" w:hanging="720"/>
        <w:jc w:val="both"/>
        <w:rPr>
          <w:rFonts w:ascii="Times New Roman" w:hAnsi="Times New Roman" w:cs="Times New Roman"/>
          <w:b/>
          <w:szCs w:val="24"/>
          <w:u w:val="single"/>
        </w:rPr>
      </w:pPr>
    </w:p>
    <w:p>
      <w:pPr>
        <w:autoSpaceDE w:val="0"/>
        <w:autoSpaceDN w:val="0"/>
        <w:adjustRightInd w:val="0"/>
        <w:spacing w:after="0" w:line="240" w:lineRule="atLeast"/>
        <w:ind w:left="720" w:hanging="720"/>
        <w:jc w:val="both"/>
        <w:rPr>
          <w:rFonts w:ascii="Times New Roman" w:hAnsi="Times New Roman" w:cs="Times New Roman"/>
          <w:b/>
          <w:szCs w:val="24"/>
          <w:u w:val="single"/>
        </w:rPr>
      </w:pPr>
      <w:r>
        <w:rPr>
          <w:rFonts w:ascii="Times New Roman" w:hAnsi="Times New Roman" w:cs="Times New Roman"/>
          <w:b/>
          <w:szCs w:val="24"/>
          <w:u w:val="single"/>
        </w:rPr>
        <w:t>June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lang w:val="sr-Cyrl-CS"/>
        </w:rPr>
        <w:t>All relevant information and the most important news regarding the implemented activities are posted as soon as possible on the OWCP website within the reporting period. The public was informed in a timely manner about OWCP meetings held at the regional and international level, which are important for regional cooperation in war crimes cases. Given that new indictments were filed in the previous period, they will be available in an anonymized form immediately after the preliminary hearing, in accordance with current practice.</w:t>
      </w:r>
    </w:p>
    <w:p>
      <w:pPr>
        <w:autoSpaceDE w:val="0"/>
        <w:autoSpaceDN w:val="0"/>
        <w:adjustRightInd w:val="0"/>
        <w:spacing w:after="0" w:line="240" w:lineRule="atLeast"/>
        <w:jc w:val="both"/>
        <w:rPr>
          <w:rFonts w:ascii="Times New Roman" w:hAnsi="Times New Roman" w:cs="Times New Roman"/>
          <w:szCs w:val="24"/>
          <w:lang w:val="sr-Cyrl-CS"/>
        </w:rPr>
      </w:pPr>
      <w:r>
        <w:rPr>
          <w:rFonts w:ascii="Times New Roman" w:hAnsi="Times New Roman" w:cs="Times New Roman"/>
          <w:szCs w:val="24"/>
          <w:lang w:val="sr-Cyrl-CS"/>
        </w:rPr>
        <w:t>In accordance with the previously established reporting methodology, the OWCP has published on its website an updated report on activities related to criminal charges in war crimes cases prepared in December 2021.</w:t>
      </w:r>
    </w:p>
    <w:p>
      <w:pPr>
        <w:autoSpaceDE w:val="0"/>
        <w:autoSpaceDN w:val="0"/>
        <w:adjustRightInd w:val="0"/>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Cyrl-CS" w:eastAsia="sr-Latn-RS"/>
        </w:rPr>
      </w:pPr>
      <w:r>
        <w:rPr>
          <w:rFonts w:ascii="Times New Roman" w:hAnsi="Times New Roman" w:eastAsia="Times New Roman" w:cs="Times New Roman"/>
          <w:b/>
          <w:szCs w:val="24"/>
          <w:u w:val="single"/>
          <w:lang w:val="sr-Cyrl-CS" w:eastAsia="sr-Latn-RS"/>
        </w:rPr>
        <w:t>March 2022</w:t>
      </w:r>
    </w:p>
    <w:p>
      <w:pPr>
        <w:autoSpaceDE w:val="0"/>
        <w:autoSpaceDN w:val="0"/>
        <w:adjustRightInd w:val="0"/>
        <w:spacing w:after="0" w:line="240" w:lineRule="atLeast"/>
        <w:jc w:val="both"/>
        <w:rPr>
          <w:rFonts w:ascii="Times New Roman" w:hAnsi="Times New Roman" w:cs="Times New Roman"/>
          <w:szCs w:val="24"/>
        </w:rPr>
      </w:pPr>
      <w:r>
        <w:rPr>
          <w:rFonts w:ascii="Times New Roman" w:hAnsi="Times New Roman" w:cs="Times New Roman"/>
          <w:szCs w:val="24"/>
        </w:rPr>
        <w:t>The website is regularly updated by new information regarding the activities carried out by the</w:t>
      </w:r>
      <w:r>
        <w:rPr>
          <w:rFonts w:ascii="Times New Roman" w:hAnsi="Times New Roman" w:cs="Times New Roman"/>
          <w:szCs w:val="24"/>
          <w:lang w:val="sr-Cyrl-RS"/>
        </w:rPr>
        <w:t xml:space="preserve"> </w:t>
      </w:r>
      <w:r>
        <w:rPr>
          <w:rFonts w:ascii="Times New Roman" w:hAnsi="Times New Roman" w:cs="Times New Roman"/>
          <w:szCs w:val="24"/>
        </w:rPr>
        <w:t>Prosecutor’s Office. It is also available in English.</w:t>
      </w:r>
    </w:p>
    <w:p>
      <w:pPr>
        <w:autoSpaceDE w:val="0"/>
        <w:autoSpaceDN w:val="0"/>
        <w:adjustRightInd w:val="0"/>
        <w:spacing w:after="0" w:line="240" w:lineRule="atLeast"/>
        <w:ind w:hanging="720"/>
        <w:jc w:val="both"/>
        <w:rPr>
          <w:rFonts w:ascii="Times New Roman" w:hAnsi="Times New Roman" w:cs="Times New Roman"/>
          <w:szCs w:val="24"/>
        </w:rPr>
      </w:pPr>
      <w:r>
        <w:rPr>
          <w:rFonts w:ascii="Times New Roman" w:hAnsi="Times New Roman" w:cs="Times New Roman"/>
          <w:szCs w:val="24"/>
          <w:lang w:val="sr-Cyrl-RS"/>
        </w:rPr>
        <w:t xml:space="preserve">             </w:t>
      </w:r>
      <w:r>
        <w:rPr>
          <w:rFonts w:ascii="Times New Roman" w:hAnsi="Times New Roman" w:cs="Times New Roman"/>
          <w:szCs w:val="24"/>
        </w:rPr>
        <w:t>The Information Booklet on the work of the OWCP was updated in December 2021, and then in February 2022 by entering new data with the aim of informing all interested parties regarding access to information of public importance, which includes basic data on the work of the Office that are important for the content, scope and manner of exercising rights.</w:t>
      </w:r>
    </w:p>
    <w:p>
      <w:pPr>
        <w:autoSpaceDE w:val="0"/>
        <w:autoSpaceDN w:val="0"/>
        <w:adjustRightInd w:val="0"/>
        <w:spacing w:after="0" w:line="240" w:lineRule="atLeast"/>
        <w:ind w:hanging="720"/>
        <w:jc w:val="both"/>
        <w:rPr>
          <w:rFonts w:ascii="Times New Roman" w:hAnsi="Times New Roman" w:cs="Times New Roman"/>
          <w:sz w:val="24"/>
          <w:szCs w:val="24"/>
          <w:lang w:val="sr-Cyrl-RS"/>
        </w:rPr>
      </w:pP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5.4.6 Regular update of the website content of the Higher Court in Belgrade by publishing information on war crimes trials and verdicts handed down in these proceedings</w:t>
      </w:r>
    </w:p>
    <w:p>
      <w:pPr>
        <w:spacing w:after="0" w:line="240" w:lineRule="atLeast"/>
        <w:jc w:val="both"/>
        <w:rPr>
          <w:rFonts w:ascii="Times New Roman" w:hAnsi="Times New Roman" w:cs="Times New Roman"/>
          <w:b/>
          <w:sz w:val="24"/>
          <w:szCs w:val="24"/>
          <w:u w:val="single"/>
        </w:rPr>
      </w:pPr>
    </w:p>
    <w:p>
      <w:pPr>
        <w:jc w:val="both"/>
        <w:rPr>
          <w:rFonts w:ascii="Times New Roman" w:hAnsi="Times New Roman" w:cs="Times New Roman"/>
          <w:b/>
        </w:rPr>
      </w:pPr>
      <w:r>
        <w:rPr>
          <w:rFonts w:ascii="Times New Roman" w:hAnsi="Times New Roman" w:cs="Times New Roman"/>
          <w:b/>
        </w:rPr>
        <w:t>Timeframe: Quarter 4 of 2021 - Quarter 4 of 2026</w:t>
      </w:r>
    </w:p>
    <w:p>
      <w:pPr>
        <w:spacing w:after="0" w:line="240" w:lineRule="atLeast"/>
        <w:jc w:val="both"/>
        <w:rPr>
          <w:rFonts w:ascii="Times New Roman" w:hAnsi="Times New Roman" w:cs="Times New Roman"/>
          <w:b/>
          <w:color w:val="00B050"/>
        </w:rPr>
      </w:pPr>
      <w:r>
        <w:rPr>
          <w:rFonts w:ascii="Times New Roman" w:hAnsi="Times New Roman" w:cs="Times New Roman"/>
          <w:b/>
          <w:color w:val="00B050"/>
        </w:rPr>
        <w:t>Activity is successfully implemented</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September 2022</w:t>
      </w:r>
    </w:p>
    <w:p>
      <w:pPr>
        <w:spacing w:after="0" w:line="240" w:lineRule="atLeast"/>
        <w:jc w:val="both"/>
        <w:rPr>
          <w:rFonts w:ascii="Times New Roman" w:hAnsi="Times New Roman" w:cs="Times New Roman"/>
        </w:rPr>
      </w:pPr>
      <w:r>
        <w:rPr>
          <w:rFonts w:ascii="Times New Roman" w:hAnsi="Times New Roman" w:cs="Times New Roman"/>
        </w:rPr>
        <w:t xml:space="preserve">On the website of the High Court in Belgrade, on the same day, announcements are published about the verdicts in cases in which the public is interested, the so-called "media items" and the same contain the verdict and a brief explanation for its adoption. Also, court announcements are made in the event of a decision on custody, extradition, confirmation of indictment, and the like. The long-standing practice of this court is to publish on the court's official website every Friday the trial schedule for the following week for cases in which the public is interested, including war crimes cases. This trial schedule is also delivered to media representatives via a mailing list. The High Court in Belgrade also has a database of court decisions that contains anonymized judgments, the delivery of which is most often requested through a request for free access to information of public importance. The aforementioned database is published on the court's website and is available to everyone at the following link, </w:t>
      </w:r>
      <w:r>
        <w:fldChar w:fldCharType="begin"/>
      </w:r>
      <w:r>
        <w:instrText xml:space="preserve"> HYPERLINK "https://www.bg.vi.sud.rs/tekst/3191/baza-odluka-vs-u-beogradu.php" </w:instrText>
      </w:r>
      <w:r>
        <w:fldChar w:fldCharType="separate"/>
      </w:r>
      <w:r>
        <w:rPr>
          <w:rStyle w:val="12"/>
          <w:rFonts w:ascii="Times New Roman" w:hAnsi="Times New Roman" w:cs="Times New Roman"/>
          <w:u w:val="none"/>
        </w:rPr>
        <w:t>https://www.bg.vi.sud.rs/tekst/3191/baza-odluka-vs-u-beogradu.php</w:t>
      </w:r>
      <w:r>
        <w:rPr>
          <w:rStyle w:val="12"/>
          <w:rFonts w:ascii="Times New Roman" w:hAnsi="Times New Roman" w:cs="Times New Roman"/>
          <w:u w:val="none"/>
        </w:rPr>
        <w:fldChar w:fldCharType="end"/>
      </w:r>
      <w:r>
        <w:rPr>
          <w:rFonts w:ascii="Times New Roman" w:hAnsi="Times New Roman" w:cs="Times New Roman"/>
        </w:rPr>
        <w:t>.</w:t>
      </w:r>
    </w:p>
    <w:p>
      <w:pPr>
        <w:spacing w:after="0" w:line="240" w:lineRule="atLeast"/>
        <w:jc w:val="both"/>
        <w:rPr>
          <w:rFonts w:ascii="Times New Roman" w:hAnsi="Times New Roman" w:cs="Times New Roman"/>
          <w:b/>
          <w:u w:val="single"/>
        </w:rPr>
      </w:pPr>
    </w:p>
    <w:p>
      <w:pPr>
        <w:spacing w:after="0" w:line="240" w:lineRule="atLeast"/>
        <w:jc w:val="both"/>
        <w:rPr>
          <w:rFonts w:ascii="Times New Roman" w:hAnsi="Times New Roman" w:cs="Times New Roman"/>
          <w:b/>
          <w:u w:val="single"/>
        </w:rPr>
      </w:pPr>
      <w:r>
        <w:rPr>
          <w:rFonts w:ascii="Times New Roman" w:hAnsi="Times New Roman" w:cs="Times New Roman"/>
          <w:b/>
          <w:u w:val="single"/>
        </w:rPr>
        <w:t>June 2022</w:t>
      </w:r>
    </w:p>
    <w:p>
      <w:pPr>
        <w:spacing w:after="0" w:line="240" w:lineRule="atLeast"/>
        <w:jc w:val="both"/>
        <w:rPr>
          <w:rFonts w:ascii="Times New Roman" w:hAnsi="Times New Roman" w:cs="Times New Roman"/>
        </w:rPr>
      </w:pPr>
      <w:r>
        <w:rPr>
          <w:rFonts w:ascii="Times New Roman" w:hAnsi="Times New Roman" w:cs="Times New Roman"/>
        </w:rPr>
        <w:t>No new information in this reporting period.</w:t>
      </w:r>
    </w:p>
    <w:p>
      <w:pPr>
        <w:spacing w:after="0" w:line="240" w:lineRule="atLeast"/>
        <w:jc w:val="both"/>
        <w:rPr>
          <w:rFonts w:ascii="Times New Roman" w:hAnsi="Times New Roman" w:cs="Times New Roman"/>
          <w:b/>
          <w:u w:val="single"/>
        </w:rPr>
      </w:pPr>
    </w:p>
    <w:p>
      <w:pPr>
        <w:autoSpaceDE w:val="0"/>
        <w:autoSpaceDN w:val="0"/>
        <w:adjustRightInd w:val="0"/>
        <w:spacing w:after="0" w:line="240" w:lineRule="atLeast"/>
        <w:jc w:val="both"/>
        <w:rPr>
          <w:rFonts w:ascii="Times New Roman" w:hAnsi="Times New Roman" w:eastAsia="Times New Roman" w:cs="Times New Roman"/>
          <w:b/>
          <w:u w:val="single"/>
          <w:lang w:val="sr-Cyrl-CS" w:eastAsia="sr-Latn-RS"/>
        </w:rPr>
      </w:pPr>
      <w:r>
        <w:rPr>
          <w:rFonts w:ascii="Times New Roman" w:hAnsi="Times New Roman" w:eastAsia="Times New Roman" w:cs="Times New Roman"/>
          <w:b/>
          <w:u w:val="single"/>
          <w:lang w:val="sr-Cyrl-CS" w:eastAsia="sr-Latn-RS"/>
        </w:rPr>
        <w:t>March 2022</w:t>
      </w:r>
    </w:p>
    <w:p>
      <w:pPr>
        <w:spacing w:after="0" w:line="240" w:lineRule="atLeast"/>
        <w:jc w:val="both"/>
        <w:rPr>
          <w:rFonts w:ascii="Times New Roman" w:hAnsi="Times New Roman" w:cs="Times New Roman"/>
        </w:rPr>
      </w:pPr>
      <w:r>
        <w:rPr>
          <w:rFonts w:ascii="Times New Roman" w:hAnsi="Times New Roman" w:cs="Times New Roman"/>
        </w:rPr>
        <w:t>The statements on adopted judgements in cases the public is interested in, the so-called media cases are published on the web site of the High Court in Belgrade on the date of their adoption, which also contain the operative parts of judgements and brief statementsof reasons for their adoption</w:t>
      </w:r>
      <w:r>
        <w:rPr>
          <w:rFonts w:ascii="Times New Roman" w:hAnsi="Times New Roman" w:cs="Times New Roman"/>
          <w:lang w:val="sr-Cyrl-CS"/>
        </w:rPr>
        <w:t xml:space="preserve">. </w:t>
      </w:r>
      <w:r>
        <w:rPr>
          <w:rFonts w:ascii="Times New Roman" w:hAnsi="Times New Roman" w:cs="Times New Roman"/>
        </w:rPr>
        <w:t>Also</w:t>
      </w:r>
      <w:r>
        <w:rPr>
          <w:rFonts w:ascii="Times New Roman" w:hAnsi="Times New Roman" w:cs="Times New Roman"/>
          <w:lang w:val="sr-Cyrl-CS"/>
        </w:rPr>
        <w:t xml:space="preserve">, </w:t>
      </w:r>
      <w:r>
        <w:rPr>
          <w:rFonts w:ascii="Times New Roman" w:hAnsi="Times New Roman" w:cs="Times New Roman"/>
        </w:rPr>
        <w:t>court statements are prepared in case of adoption of decision on detention</w:t>
      </w:r>
      <w:r>
        <w:rPr>
          <w:rFonts w:ascii="Times New Roman" w:hAnsi="Times New Roman" w:cs="Times New Roman"/>
          <w:lang w:val="sr-Cyrl-CS"/>
        </w:rPr>
        <w:t xml:space="preserve">, </w:t>
      </w:r>
      <w:r>
        <w:rPr>
          <w:rFonts w:ascii="Times New Roman" w:hAnsi="Times New Roman" w:cs="Times New Roman"/>
        </w:rPr>
        <w:t>extradition</w:t>
      </w:r>
      <w:r>
        <w:rPr>
          <w:rFonts w:ascii="Times New Roman" w:hAnsi="Times New Roman" w:cs="Times New Roman"/>
          <w:lang w:val="sr-Cyrl-CS"/>
        </w:rPr>
        <w:t xml:space="preserve">, </w:t>
      </w:r>
      <w:r>
        <w:rPr>
          <w:rFonts w:ascii="Times New Roman" w:hAnsi="Times New Roman" w:cs="Times New Roman"/>
        </w:rPr>
        <w:t>confirmation of indictment and the like</w:t>
      </w:r>
      <w:r>
        <w:rPr>
          <w:rFonts w:ascii="Times New Roman" w:hAnsi="Times New Roman" w:cs="Times New Roman"/>
          <w:lang w:val="sr-Cyrl-CS"/>
        </w:rPr>
        <w:t xml:space="preserve">. </w:t>
      </w:r>
      <w:r>
        <w:rPr>
          <w:rFonts w:ascii="Times New Roman" w:hAnsi="Times New Roman" w:cs="Times New Roman"/>
        </w:rPr>
        <w:t>It has been a long-termpractice of this Court to publish on the official web site of the Court on Fridays the time table of trials for the next week in cases the public is interested in, also including war crime cases.This time table of trials is also submitted to media representatives by e-mail list</w:t>
      </w:r>
      <w:r>
        <w:rPr>
          <w:rFonts w:ascii="Times New Roman" w:hAnsi="Times New Roman" w:cs="Times New Roman"/>
          <w:lang w:val="sr-Cyrl-CS"/>
        </w:rPr>
        <w:t xml:space="preserve">. </w:t>
      </w:r>
      <w:r>
        <w:rPr>
          <w:rFonts w:ascii="Times New Roman" w:hAnsi="Times New Roman" w:cs="Times New Roman"/>
        </w:rPr>
        <w:t>The High Court in Belgrade also has a data base on court decisions containing anonymized judgements most frequently requested in requests for free access to information of public importance.The above mentioned data base is published on the web site of the Court and is available to all at the following link:</w:t>
      </w:r>
      <w:r>
        <w:fldChar w:fldCharType="begin"/>
      </w:r>
      <w:r>
        <w:instrText xml:space="preserve"> HYPERLINK "https://www.bg.vi.sud.rs/tekst/3191/baza-odluka-vs-u-beogradu.php" </w:instrText>
      </w:r>
      <w:r>
        <w:fldChar w:fldCharType="separate"/>
      </w:r>
      <w:r>
        <w:rPr>
          <w:rStyle w:val="12"/>
          <w:rFonts w:ascii="Times New Roman" w:hAnsi="Times New Roman" w:cs="Times New Roman"/>
          <w:lang w:val="sr-Cyrl-CS" w:eastAsia="ar-SA"/>
        </w:rPr>
        <w:t>https://www.bg.vi.sud.rs/tekst/3191/baza-odluka-vs-u-beogradu.php</w:t>
      </w:r>
      <w:r>
        <w:rPr>
          <w:rStyle w:val="12"/>
          <w:rFonts w:ascii="Times New Roman" w:hAnsi="Times New Roman" w:cs="Times New Roman"/>
          <w:lang w:val="sr-Cyrl-CS" w:eastAsia="ar-SA"/>
        </w:rPr>
        <w:fldChar w:fldCharType="end"/>
      </w:r>
      <w:r>
        <w:rPr>
          <w:rFonts w:ascii="Times New Roman" w:hAnsi="Times New Roman" w:cs="Times New Roman"/>
          <w:lang w:val="sr-Cyrl-CS"/>
        </w:rPr>
        <w:t>.</w:t>
      </w:r>
    </w:p>
    <w:p>
      <w:pPr>
        <w:spacing w:after="0" w:line="240" w:lineRule="atLeast"/>
        <w:jc w:val="both"/>
        <w:rPr>
          <w:rFonts w:ascii="Times New Roman" w:hAnsi="Times New Roman" w:cs="Times New Roman"/>
          <w:u w:val="single"/>
        </w:rPr>
      </w:pPr>
      <w:r>
        <w:rPr>
          <w:rFonts w:ascii="Times New Roman" w:hAnsi="Times New Roman" w:cs="Times New Roman"/>
          <w:lang w:val="sr-Cyrl-CS"/>
        </w:rPr>
        <w:t xml:space="preserve"> </w:t>
      </w:r>
    </w:p>
    <w:p>
      <w:pPr>
        <w:pStyle w:val="4"/>
        <w:spacing w:before="0" w:line="240" w:lineRule="atLeast"/>
        <w:jc w:val="both"/>
        <w:rPr>
          <w:rFonts w:ascii="Times New Roman" w:hAnsi="Times New Roman" w:eastAsia="Times New Roman" w:cs="Times New Roman"/>
          <w:color w:val="auto"/>
          <w:lang w:val="sr-Latn-RS" w:eastAsia="sr-Latn-RS"/>
        </w:rPr>
      </w:pPr>
      <w:r>
        <w:rPr>
          <w:rFonts w:ascii="Times New Roman" w:hAnsi="Times New Roman" w:eastAsia="Times New Roman" w:cs="Times New Roman"/>
          <w:color w:val="auto"/>
          <w:lang w:val="sr-Latn-RS" w:eastAsia="sr-Latn-RS"/>
        </w:rPr>
        <w:t>Activity 5.4.7. Regular update of the website content of the Court of Appeal in Belgrade by publishing information on war crimes trials and verdicts handed down in these proceedings</w:t>
      </w:r>
    </w:p>
    <w:p>
      <w:pPr>
        <w:spacing w:after="0" w:line="240" w:lineRule="atLeast"/>
        <w:jc w:val="both"/>
        <w:rPr>
          <w:rFonts w:ascii="Times New Roman" w:hAnsi="Times New Roman" w:cs="Times New Roman"/>
          <w:b/>
          <w:sz w:val="24"/>
          <w:szCs w:val="24"/>
          <w:u w:val="single"/>
        </w:rPr>
      </w:pPr>
    </w:p>
    <w:p>
      <w:pPr>
        <w:spacing w:after="0" w:line="240" w:lineRule="atLeast"/>
        <w:jc w:val="both"/>
        <w:rPr>
          <w:rFonts w:ascii="Times New Roman" w:hAnsi="Times New Roman" w:cs="Times New Roman"/>
          <w:b/>
          <w:szCs w:val="24"/>
        </w:rPr>
      </w:pPr>
      <w:r>
        <w:rPr>
          <w:rFonts w:ascii="Times New Roman" w:hAnsi="Times New Roman" w:cs="Times New Roman"/>
          <w:b/>
          <w:szCs w:val="24"/>
        </w:rPr>
        <w:t>Timeframe</w:t>
      </w:r>
      <w:r>
        <w:rPr>
          <w:rFonts w:ascii="Times New Roman" w:hAnsi="Times New Roman" w:cs="Times New Roman"/>
          <w:b/>
          <w:szCs w:val="24"/>
          <w:lang w:val="ru-RU"/>
        </w:rPr>
        <w:t>: Quarter 4 of 2021 - Quarter 4 of 2026</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color w:val="00B050"/>
          <w:szCs w:val="24"/>
        </w:rPr>
      </w:pPr>
      <w:r>
        <w:rPr>
          <w:rFonts w:ascii="Times New Roman" w:hAnsi="Times New Roman" w:cs="Times New Roman"/>
          <w:b/>
          <w:color w:val="00B050"/>
          <w:szCs w:val="24"/>
        </w:rPr>
        <w:t>Activity is successfully implemented</w:t>
      </w:r>
    </w:p>
    <w:p>
      <w:pPr>
        <w:spacing w:after="0" w:line="240" w:lineRule="atLeast"/>
        <w:jc w:val="both"/>
        <w:rPr>
          <w:rFonts w:ascii="Times New Roman" w:hAnsi="Times New Roman" w:cs="Times New Roman"/>
          <w:b/>
          <w:szCs w:val="24"/>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September 2022</w:t>
      </w:r>
    </w:p>
    <w:p>
      <w:pPr>
        <w:spacing w:after="0" w:line="240" w:lineRule="atLeast"/>
        <w:jc w:val="both"/>
        <w:rPr>
          <w:rFonts w:ascii="Times New Roman" w:hAnsi="Times New Roman" w:cs="Times New Roman"/>
          <w:szCs w:val="24"/>
        </w:rPr>
      </w:pPr>
      <w:r>
        <w:rPr>
          <w:rFonts w:ascii="Times New Roman" w:hAnsi="Times New Roman" w:cs="Times New Roman"/>
          <w:szCs w:val="24"/>
        </w:rPr>
        <w:t>Status unchanged. The Appellate Court in Belgrade, since its establishment, immediately after receiving the decision of the appellate court in the first-instance, issues announcements about all the decisions made on appeals against the first-instance verdicts and in the same gives a brief overview of the first-instance verdict, as well as a statement regarding the second-instance decision and the reasons for it, which led to its adoption. Also, on the Court's website, in the "jurisprudence" section, since its establishment, the Court publishes all decisions made on appeals against first-instance verdicts in war crimes proceedings, finding that they are considered significant for judicial practice.</w:t>
      </w:r>
    </w:p>
    <w:p>
      <w:pPr>
        <w:spacing w:after="0" w:line="240" w:lineRule="atLeast"/>
        <w:jc w:val="both"/>
        <w:rPr>
          <w:rFonts w:ascii="Times New Roman" w:hAnsi="Times New Roman" w:cs="Times New Roman"/>
          <w:b/>
          <w:szCs w:val="24"/>
          <w:u w:val="single"/>
        </w:rPr>
      </w:pPr>
    </w:p>
    <w:p>
      <w:pPr>
        <w:spacing w:after="0" w:line="240" w:lineRule="atLeast"/>
        <w:jc w:val="both"/>
        <w:rPr>
          <w:rFonts w:ascii="Times New Roman" w:hAnsi="Times New Roman" w:cs="Times New Roman"/>
          <w:b/>
          <w:szCs w:val="24"/>
          <w:u w:val="single"/>
        </w:rPr>
      </w:pPr>
      <w:r>
        <w:rPr>
          <w:rFonts w:ascii="Times New Roman" w:hAnsi="Times New Roman" w:cs="Times New Roman"/>
          <w:b/>
          <w:szCs w:val="24"/>
          <w:u w:val="single"/>
        </w:rPr>
        <w:t>June 2022</w:t>
      </w:r>
    </w:p>
    <w:p>
      <w:pPr>
        <w:spacing w:after="0" w:line="240" w:lineRule="atLeast"/>
        <w:jc w:val="both"/>
        <w:rPr>
          <w:rFonts w:ascii="Times New Roman" w:hAnsi="Times New Roman" w:cs="Times New Roman"/>
          <w:szCs w:val="24"/>
        </w:rPr>
      </w:pPr>
      <w:r>
        <w:rPr>
          <w:rFonts w:ascii="Times New Roman" w:hAnsi="Times New Roman" w:cs="Times New Roman"/>
          <w:szCs w:val="24"/>
        </w:rPr>
        <w:t>Status unchanged.</w:t>
      </w:r>
    </w:p>
    <w:p>
      <w:pPr>
        <w:spacing w:after="0" w:line="240" w:lineRule="atLeast"/>
        <w:jc w:val="both"/>
        <w:rPr>
          <w:rFonts w:ascii="Times New Roman" w:hAnsi="Times New Roman" w:cs="Times New Roman"/>
          <w:b/>
          <w:szCs w:val="24"/>
          <w:u w:val="single"/>
        </w:rPr>
      </w:pPr>
    </w:p>
    <w:p>
      <w:pPr>
        <w:autoSpaceDE w:val="0"/>
        <w:autoSpaceDN w:val="0"/>
        <w:adjustRightInd w:val="0"/>
        <w:spacing w:after="0" w:line="240" w:lineRule="atLeast"/>
        <w:jc w:val="both"/>
        <w:rPr>
          <w:rFonts w:ascii="Times New Roman" w:hAnsi="Times New Roman" w:eastAsia="Times New Roman" w:cs="Times New Roman"/>
          <w:b/>
          <w:szCs w:val="24"/>
          <w:u w:val="single"/>
          <w:lang w:val="sr-Latn-RS" w:eastAsia="sr-Latn-RS"/>
        </w:rPr>
      </w:pPr>
      <w:r>
        <w:rPr>
          <w:rFonts w:ascii="Times New Roman" w:hAnsi="Times New Roman" w:eastAsia="Times New Roman" w:cs="Times New Roman"/>
          <w:b/>
          <w:szCs w:val="24"/>
          <w:u w:val="single"/>
          <w:lang w:val="sr-Cyrl-CS" w:eastAsia="sr-Latn-RS"/>
        </w:rPr>
        <w:t>March 2022</w:t>
      </w:r>
    </w:p>
    <w:p>
      <w:pPr>
        <w:pBdr>
          <w:top w:val="none" w:color="auto" w:sz="0" w:space="0"/>
          <w:left w:val="none" w:color="auto" w:sz="0" w:space="0"/>
          <w:bottom w:val="none" w:color="auto" w:sz="0" w:space="0"/>
          <w:right w:val="none" w:color="auto" w:sz="0" w:space="0"/>
          <w:between w:val="none" w:color="auto" w:sz="0" w:space="0"/>
        </w:pBdr>
        <w:spacing w:after="0" w:line="240" w:lineRule="atLeast"/>
        <w:jc w:val="both"/>
        <w:rPr>
          <w:rFonts w:ascii="Times New Roman" w:hAnsi="Times New Roman" w:cs="Times New Roman"/>
          <w:b/>
          <w:color w:val="000000"/>
          <w:szCs w:val="24"/>
          <w:u w:val="single"/>
          <w:lang w:val="sr-Cyrl-CS"/>
        </w:rPr>
      </w:pPr>
      <w:r>
        <w:rPr>
          <w:rFonts w:ascii="Times New Roman" w:hAnsi="Times New Roman" w:cs="Times New Roman"/>
          <w:szCs w:val="24"/>
          <w:lang w:val="ru-RU"/>
        </w:rPr>
        <w:t>The Court of Appeal in Belgrade, since its establishment, immediately after receiving the decision of the Court of Appeal in the court of first instance, issues announcements on all decisions made on appeals against first-instance verdicts and in the same gives a brief overview of the first-instance verdict, as well as a statement regarding the second-instance decision and the reasons for it. conditioned its adoption. Also, on the Court's website, in the "jurisprudence" section, since its establishment, the Court of Appeal publishes all decisions made on appeals against first-instance verdicts in war crimes proceedings, finding that they are considered significant for judicial practice..</w:t>
      </w:r>
    </w:p>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D4553"/>
    <w:multiLevelType w:val="multilevel"/>
    <w:tmpl w:val="30DD4553"/>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FB33F5D"/>
    <w:multiLevelType w:val="multilevel"/>
    <w:tmpl w:val="4FB33F5D"/>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yMjCzABHGFoZmSjpKwanFxZn5eSAFhrUANrcXuCwAAAA="/>
  </w:docVars>
  <w:rsids>
    <w:rsidRoot w:val="00A42052"/>
    <w:rsid w:val="0000132C"/>
    <w:rsid w:val="0000545C"/>
    <w:rsid w:val="00010312"/>
    <w:rsid w:val="0001051F"/>
    <w:rsid w:val="00011FBA"/>
    <w:rsid w:val="00014CA2"/>
    <w:rsid w:val="00020434"/>
    <w:rsid w:val="000213B5"/>
    <w:rsid w:val="0002209B"/>
    <w:rsid w:val="00022B42"/>
    <w:rsid w:val="00023A81"/>
    <w:rsid w:val="00024247"/>
    <w:rsid w:val="00025441"/>
    <w:rsid w:val="000257F2"/>
    <w:rsid w:val="00030BFC"/>
    <w:rsid w:val="00033794"/>
    <w:rsid w:val="000350CD"/>
    <w:rsid w:val="00036008"/>
    <w:rsid w:val="00036BF4"/>
    <w:rsid w:val="00042691"/>
    <w:rsid w:val="00046834"/>
    <w:rsid w:val="000516C6"/>
    <w:rsid w:val="00054F9E"/>
    <w:rsid w:val="00057422"/>
    <w:rsid w:val="00057FD2"/>
    <w:rsid w:val="00060116"/>
    <w:rsid w:val="00063257"/>
    <w:rsid w:val="00064B7E"/>
    <w:rsid w:val="00071867"/>
    <w:rsid w:val="00072FED"/>
    <w:rsid w:val="0007313E"/>
    <w:rsid w:val="000821C7"/>
    <w:rsid w:val="000942BC"/>
    <w:rsid w:val="000A4782"/>
    <w:rsid w:val="000A4D0A"/>
    <w:rsid w:val="000A5899"/>
    <w:rsid w:val="000B74EB"/>
    <w:rsid w:val="000C23CD"/>
    <w:rsid w:val="000D0261"/>
    <w:rsid w:val="000D0701"/>
    <w:rsid w:val="000D450D"/>
    <w:rsid w:val="000D692A"/>
    <w:rsid w:val="000E4729"/>
    <w:rsid w:val="000E56DC"/>
    <w:rsid w:val="000E5C7D"/>
    <w:rsid w:val="000E6431"/>
    <w:rsid w:val="000F0DA9"/>
    <w:rsid w:val="000F0EE2"/>
    <w:rsid w:val="0010011B"/>
    <w:rsid w:val="00100D1E"/>
    <w:rsid w:val="001038B4"/>
    <w:rsid w:val="001041A8"/>
    <w:rsid w:val="001043FE"/>
    <w:rsid w:val="0010606A"/>
    <w:rsid w:val="00113EA4"/>
    <w:rsid w:val="001152EC"/>
    <w:rsid w:val="0012515C"/>
    <w:rsid w:val="0013486F"/>
    <w:rsid w:val="00135AA6"/>
    <w:rsid w:val="00135AC3"/>
    <w:rsid w:val="00152555"/>
    <w:rsid w:val="00153636"/>
    <w:rsid w:val="00156B0E"/>
    <w:rsid w:val="00160DA5"/>
    <w:rsid w:val="001627D5"/>
    <w:rsid w:val="00162E33"/>
    <w:rsid w:val="001675A0"/>
    <w:rsid w:val="00170D45"/>
    <w:rsid w:val="001710F7"/>
    <w:rsid w:val="00171E58"/>
    <w:rsid w:val="001728C5"/>
    <w:rsid w:val="00174960"/>
    <w:rsid w:val="001823DF"/>
    <w:rsid w:val="00185467"/>
    <w:rsid w:val="00186CA2"/>
    <w:rsid w:val="00193D27"/>
    <w:rsid w:val="00194165"/>
    <w:rsid w:val="001A65F8"/>
    <w:rsid w:val="001A73BC"/>
    <w:rsid w:val="001B5B7F"/>
    <w:rsid w:val="001C055E"/>
    <w:rsid w:val="001C4C05"/>
    <w:rsid w:val="001C605D"/>
    <w:rsid w:val="001D0796"/>
    <w:rsid w:val="001D32D8"/>
    <w:rsid w:val="001D39DC"/>
    <w:rsid w:val="001D5C15"/>
    <w:rsid w:val="001E217A"/>
    <w:rsid w:val="001E3949"/>
    <w:rsid w:val="001E6A54"/>
    <w:rsid w:val="001E7FEF"/>
    <w:rsid w:val="001F1E29"/>
    <w:rsid w:val="001F2B51"/>
    <w:rsid w:val="00204AF7"/>
    <w:rsid w:val="00206C9E"/>
    <w:rsid w:val="00206D1C"/>
    <w:rsid w:val="00210346"/>
    <w:rsid w:val="0021089D"/>
    <w:rsid w:val="002114FE"/>
    <w:rsid w:val="002139EE"/>
    <w:rsid w:val="00215B18"/>
    <w:rsid w:val="00216268"/>
    <w:rsid w:val="00222A8E"/>
    <w:rsid w:val="00225C34"/>
    <w:rsid w:val="002304D3"/>
    <w:rsid w:val="00231258"/>
    <w:rsid w:val="00232AA0"/>
    <w:rsid w:val="00232DE6"/>
    <w:rsid w:val="002341D2"/>
    <w:rsid w:val="00236084"/>
    <w:rsid w:val="002500F8"/>
    <w:rsid w:val="002510DB"/>
    <w:rsid w:val="0025117E"/>
    <w:rsid w:val="00255D9B"/>
    <w:rsid w:val="002634F2"/>
    <w:rsid w:val="00263C2E"/>
    <w:rsid w:val="00264225"/>
    <w:rsid w:val="00264779"/>
    <w:rsid w:val="00265B22"/>
    <w:rsid w:val="002734CB"/>
    <w:rsid w:val="0027432D"/>
    <w:rsid w:val="00275439"/>
    <w:rsid w:val="00275DA5"/>
    <w:rsid w:val="002806F4"/>
    <w:rsid w:val="002814EB"/>
    <w:rsid w:val="002862A1"/>
    <w:rsid w:val="00292486"/>
    <w:rsid w:val="0029654A"/>
    <w:rsid w:val="002A078F"/>
    <w:rsid w:val="002A1942"/>
    <w:rsid w:val="002A7699"/>
    <w:rsid w:val="002A78B5"/>
    <w:rsid w:val="002B2726"/>
    <w:rsid w:val="002B69F7"/>
    <w:rsid w:val="002B6E1C"/>
    <w:rsid w:val="002C30EC"/>
    <w:rsid w:val="002E0380"/>
    <w:rsid w:val="002E2A1F"/>
    <w:rsid w:val="002E5D8F"/>
    <w:rsid w:val="002F0626"/>
    <w:rsid w:val="002F3015"/>
    <w:rsid w:val="002F5796"/>
    <w:rsid w:val="003012C6"/>
    <w:rsid w:val="00304E1F"/>
    <w:rsid w:val="003079BE"/>
    <w:rsid w:val="00311F19"/>
    <w:rsid w:val="0031305E"/>
    <w:rsid w:val="003153B3"/>
    <w:rsid w:val="00315655"/>
    <w:rsid w:val="0032289B"/>
    <w:rsid w:val="003260C2"/>
    <w:rsid w:val="00326F5F"/>
    <w:rsid w:val="003275A0"/>
    <w:rsid w:val="003308CC"/>
    <w:rsid w:val="00331601"/>
    <w:rsid w:val="0033776A"/>
    <w:rsid w:val="003453C7"/>
    <w:rsid w:val="00355ED7"/>
    <w:rsid w:val="00356DE0"/>
    <w:rsid w:val="00357278"/>
    <w:rsid w:val="00361B2D"/>
    <w:rsid w:val="003677B5"/>
    <w:rsid w:val="003731AD"/>
    <w:rsid w:val="00374223"/>
    <w:rsid w:val="0039006F"/>
    <w:rsid w:val="00391627"/>
    <w:rsid w:val="00391BBC"/>
    <w:rsid w:val="00395410"/>
    <w:rsid w:val="003A06FB"/>
    <w:rsid w:val="003A0A30"/>
    <w:rsid w:val="003B0A9E"/>
    <w:rsid w:val="003B3FCC"/>
    <w:rsid w:val="003B5DA6"/>
    <w:rsid w:val="003B7332"/>
    <w:rsid w:val="003C267B"/>
    <w:rsid w:val="003C382A"/>
    <w:rsid w:val="003C3D3D"/>
    <w:rsid w:val="003C6A9B"/>
    <w:rsid w:val="003D1B01"/>
    <w:rsid w:val="003D2501"/>
    <w:rsid w:val="003D28B8"/>
    <w:rsid w:val="003D4CA8"/>
    <w:rsid w:val="003D5087"/>
    <w:rsid w:val="003D6290"/>
    <w:rsid w:val="003D7B2B"/>
    <w:rsid w:val="003E02E7"/>
    <w:rsid w:val="003E0733"/>
    <w:rsid w:val="003E099B"/>
    <w:rsid w:val="003E13FD"/>
    <w:rsid w:val="003E2916"/>
    <w:rsid w:val="003E4680"/>
    <w:rsid w:val="003E7DE5"/>
    <w:rsid w:val="003F0319"/>
    <w:rsid w:val="00402F9D"/>
    <w:rsid w:val="00412FCF"/>
    <w:rsid w:val="004156B0"/>
    <w:rsid w:val="00437570"/>
    <w:rsid w:val="00441307"/>
    <w:rsid w:val="00447723"/>
    <w:rsid w:val="00451DDE"/>
    <w:rsid w:val="00463899"/>
    <w:rsid w:val="00465D2E"/>
    <w:rsid w:val="004703C4"/>
    <w:rsid w:val="00471ABA"/>
    <w:rsid w:val="0047394C"/>
    <w:rsid w:val="00474D97"/>
    <w:rsid w:val="0047773D"/>
    <w:rsid w:val="00490DE8"/>
    <w:rsid w:val="00493C89"/>
    <w:rsid w:val="004977FD"/>
    <w:rsid w:val="004A229B"/>
    <w:rsid w:val="004A73B9"/>
    <w:rsid w:val="004B0EC7"/>
    <w:rsid w:val="004C07A3"/>
    <w:rsid w:val="004C2374"/>
    <w:rsid w:val="004C49D8"/>
    <w:rsid w:val="004D3405"/>
    <w:rsid w:val="004D76BD"/>
    <w:rsid w:val="004D7C28"/>
    <w:rsid w:val="004E0D4B"/>
    <w:rsid w:val="004E1FE9"/>
    <w:rsid w:val="004E256A"/>
    <w:rsid w:val="004E38E9"/>
    <w:rsid w:val="004E7835"/>
    <w:rsid w:val="004F3F5B"/>
    <w:rsid w:val="00500AA1"/>
    <w:rsid w:val="00502A37"/>
    <w:rsid w:val="00504F76"/>
    <w:rsid w:val="00507B9E"/>
    <w:rsid w:val="0051266C"/>
    <w:rsid w:val="00512AEE"/>
    <w:rsid w:val="0053050A"/>
    <w:rsid w:val="00533275"/>
    <w:rsid w:val="00534A86"/>
    <w:rsid w:val="005367FA"/>
    <w:rsid w:val="00542E9E"/>
    <w:rsid w:val="00547F38"/>
    <w:rsid w:val="005500CC"/>
    <w:rsid w:val="00550588"/>
    <w:rsid w:val="0055212D"/>
    <w:rsid w:val="00552871"/>
    <w:rsid w:val="0055516F"/>
    <w:rsid w:val="00572A7B"/>
    <w:rsid w:val="00577436"/>
    <w:rsid w:val="005776CF"/>
    <w:rsid w:val="005809C6"/>
    <w:rsid w:val="00586E0D"/>
    <w:rsid w:val="00587104"/>
    <w:rsid w:val="00593297"/>
    <w:rsid w:val="005945CF"/>
    <w:rsid w:val="00594999"/>
    <w:rsid w:val="00594D5B"/>
    <w:rsid w:val="00594E2C"/>
    <w:rsid w:val="0059504A"/>
    <w:rsid w:val="0059587A"/>
    <w:rsid w:val="005962DD"/>
    <w:rsid w:val="00597A1E"/>
    <w:rsid w:val="005A1B7C"/>
    <w:rsid w:val="005A23B0"/>
    <w:rsid w:val="005A3536"/>
    <w:rsid w:val="005B1409"/>
    <w:rsid w:val="005B4D6D"/>
    <w:rsid w:val="005B51CD"/>
    <w:rsid w:val="005C092E"/>
    <w:rsid w:val="005C1543"/>
    <w:rsid w:val="005C498D"/>
    <w:rsid w:val="005C4FB5"/>
    <w:rsid w:val="005D24CB"/>
    <w:rsid w:val="005D6158"/>
    <w:rsid w:val="005E081E"/>
    <w:rsid w:val="005E5BED"/>
    <w:rsid w:val="005F16E5"/>
    <w:rsid w:val="005F352B"/>
    <w:rsid w:val="005F5A78"/>
    <w:rsid w:val="005F6966"/>
    <w:rsid w:val="00603313"/>
    <w:rsid w:val="00604528"/>
    <w:rsid w:val="0060673A"/>
    <w:rsid w:val="00610910"/>
    <w:rsid w:val="00613012"/>
    <w:rsid w:val="00620571"/>
    <w:rsid w:val="0062147A"/>
    <w:rsid w:val="0062184B"/>
    <w:rsid w:val="00624D48"/>
    <w:rsid w:val="00631C8B"/>
    <w:rsid w:val="00633331"/>
    <w:rsid w:val="0063497C"/>
    <w:rsid w:val="0063548D"/>
    <w:rsid w:val="00636ADC"/>
    <w:rsid w:val="00637A28"/>
    <w:rsid w:val="00643779"/>
    <w:rsid w:val="00653983"/>
    <w:rsid w:val="0067521E"/>
    <w:rsid w:val="00676826"/>
    <w:rsid w:val="00684217"/>
    <w:rsid w:val="006854CC"/>
    <w:rsid w:val="00686537"/>
    <w:rsid w:val="00686EB1"/>
    <w:rsid w:val="0069138C"/>
    <w:rsid w:val="00692DDD"/>
    <w:rsid w:val="00693B3F"/>
    <w:rsid w:val="00694525"/>
    <w:rsid w:val="006A1E41"/>
    <w:rsid w:val="006A52B9"/>
    <w:rsid w:val="006B3321"/>
    <w:rsid w:val="006B7F0D"/>
    <w:rsid w:val="006C3996"/>
    <w:rsid w:val="006C3D9D"/>
    <w:rsid w:val="006C4442"/>
    <w:rsid w:val="006C780C"/>
    <w:rsid w:val="006C7DA9"/>
    <w:rsid w:val="006D1655"/>
    <w:rsid w:val="006D16DB"/>
    <w:rsid w:val="006D2033"/>
    <w:rsid w:val="006D4A51"/>
    <w:rsid w:val="006D7754"/>
    <w:rsid w:val="006E125A"/>
    <w:rsid w:val="006E479C"/>
    <w:rsid w:val="006E6B54"/>
    <w:rsid w:val="006F26D5"/>
    <w:rsid w:val="006F3679"/>
    <w:rsid w:val="007077DA"/>
    <w:rsid w:val="007152E8"/>
    <w:rsid w:val="007153D5"/>
    <w:rsid w:val="00717176"/>
    <w:rsid w:val="007207D7"/>
    <w:rsid w:val="00720D16"/>
    <w:rsid w:val="00730D44"/>
    <w:rsid w:val="00736946"/>
    <w:rsid w:val="00736B54"/>
    <w:rsid w:val="00737485"/>
    <w:rsid w:val="00737F68"/>
    <w:rsid w:val="007415BA"/>
    <w:rsid w:val="00742AEF"/>
    <w:rsid w:val="0074424B"/>
    <w:rsid w:val="007522A8"/>
    <w:rsid w:val="00754916"/>
    <w:rsid w:val="0075499A"/>
    <w:rsid w:val="007560DC"/>
    <w:rsid w:val="007656DA"/>
    <w:rsid w:val="007700A8"/>
    <w:rsid w:val="007755C3"/>
    <w:rsid w:val="00781464"/>
    <w:rsid w:val="00782E47"/>
    <w:rsid w:val="00785FB0"/>
    <w:rsid w:val="00790D2F"/>
    <w:rsid w:val="00791BC0"/>
    <w:rsid w:val="007A0366"/>
    <w:rsid w:val="007A0FF5"/>
    <w:rsid w:val="007A18C0"/>
    <w:rsid w:val="007A21EE"/>
    <w:rsid w:val="007A4505"/>
    <w:rsid w:val="007A6253"/>
    <w:rsid w:val="007A7747"/>
    <w:rsid w:val="007C442C"/>
    <w:rsid w:val="007E3A23"/>
    <w:rsid w:val="007E4802"/>
    <w:rsid w:val="007F30B8"/>
    <w:rsid w:val="0080143A"/>
    <w:rsid w:val="0081001C"/>
    <w:rsid w:val="00816C79"/>
    <w:rsid w:val="00817620"/>
    <w:rsid w:val="008263F2"/>
    <w:rsid w:val="00826A6C"/>
    <w:rsid w:val="0083209B"/>
    <w:rsid w:val="00832E2D"/>
    <w:rsid w:val="00841F6A"/>
    <w:rsid w:val="00845F72"/>
    <w:rsid w:val="008523BA"/>
    <w:rsid w:val="0085380D"/>
    <w:rsid w:val="00861EEE"/>
    <w:rsid w:val="008641F8"/>
    <w:rsid w:val="00870208"/>
    <w:rsid w:val="0087429A"/>
    <w:rsid w:val="008757C9"/>
    <w:rsid w:val="008770E0"/>
    <w:rsid w:val="00890C54"/>
    <w:rsid w:val="0089179B"/>
    <w:rsid w:val="00894E9E"/>
    <w:rsid w:val="008A3373"/>
    <w:rsid w:val="008B4AB7"/>
    <w:rsid w:val="008B65B9"/>
    <w:rsid w:val="008C49CC"/>
    <w:rsid w:val="008C584F"/>
    <w:rsid w:val="008D0901"/>
    <w:rsid w:val="008E4E28"/>
    <w:rsid w:val="008E7451"/>
    <w:rsid w:val="008F1AA6"/>
    <w:rsid w:val="008F69EF"/>
    <w:rsid w:val="008F6AFE"/>
    <w:rsid w:val="009001F1"/>
    <w:rsid w:val="00902DDE"/>
    <w:rsid w:val="009042C6"/>
    <w:rsid w:val="009067A2"/>
    <w:rsid w:val="00916B63"/>
    <w:rsid w:val="00921EDB"/>
    <w:rsid w:val="0092330C"/>
    <w:rsid w:val="009306A0"/>
    <w:rsid w:val="00931984"/>
    <w:rsid w:val="0093715E"/>
    <w:rsid w:val="00937E38"/>
    <w:rsid w:val="00943867"/>
    <w:rsid w:val="00944403"/>
    <w:rsid w:val="00945B08"/>
    <w:rsid w:val="00947699"/>
    <w:rsid w:val="0095028F"/>
    <w:rsid w:val="009515BA"/>
    <w:rsid w:val="00952DEA"/>
    <w:rsid w:val="00953F19"/>
    <w:rsid w:val="00954ADF"/>
    <w:rsid w:val="00956785"/>
    <w:rsid w:val="0095685E"/>
    <w:rsid w:val="009576BA"/>
    <w:rsid w:val="009673C6"/>
    <w:rsid w:val="009675F0"/>
    <w:rsid w:val="00972F90"/>
    <w:rsid w:val="00973205"/>
    <w:rsid w:val="0097354E"/>
    <w:rsid w:val="009745E7"/>
    <w:rsid w:val="00980523"/>
    <w:rsid w:val="00980FCC"/>
    <w:rsid w:val="00981259"/>
    <w:rsid w:val="00984CC1"/>
    <w:rsid w:val="009872E5"/>
    <w:rsid w:val="0099134C"/>
    <w:rsid w:val="009A27EF"/>
    <w:rsid w:val="009A2E3F"/>
    <w:rsid w:val="009A46BD"/>
    <w:rsid w:val="009A5A53"/>
    <w:rsid w:val="009B13DA"/>
    <w:rsid w:val="009B5A0F"/>
    <w:rsid w:val="009C1114"/>
    <w:rsid w:val="009C2EAF"/>
    <w:rsid w:val="009C545F"/>
    <w:rsid w:val="009C76A4"/>
    <w:rsid w:val="009D0ED7"/>
    <w:rsid w:val="009D5936"/>
    <w:rsid w:val="009D780F"/>
    <w:rsid w:val="009E443D"/>
    <w:rsid w:val="009F6751"/>
    <w:rsid w:val="00A04A3B"/>
    <w:rsid w:val="00A07C7C"/>
    <w:rsid w:val="00A117CF"/>
    <w:rsid w:val="00A128E9"/>
    <w:rsid w:val="00A20AE6"/>
    <w:rsid w:val="00A34522"/>
    <w:rsid w:val="00A35116"/>
    <w:rsid w:val="00A367D1"/>
    <w:rsid w:val="00A42052"/>
    <w:rsid w:val="00A45650"/>
    <w:rsid w:val="00A5008B"/>
    <w:rsid w:val="00A506A3"/>
    <w:rsid w:val="00A543BF"/>
    <w:rsid w:val="00A54C42"/>
    <w:rsid w:val="00A55CC3"/>
    <w:rsid w:val="00A5764B"/>
    <w:rsid w:val="00A61822"/>
    <w:rsid w:val="00A61C51"/>
    <w:rsid w:val="00A66667"/>
    <w:rsid w:val="00A729C3"/>
    <w:rsid w:val="00A77B4E"/>
    <w:rsid w:val="00A77BAB"/>
    <w:rsid w:val="00A82DAF"/>
    <w:rsid w:val="00A86199"/>
    <w:rsid w:val="00A93659"/>
    <w:rsid w:val="00A95954"/>
    <w:rsid w:val="00A95C2C"/>
    <w:rsid w:val="00AA28A8"/>
    <w:rsid w:val="00AA2D31"/>
    <w:rsid w:val="00AA3AD7"/>
    <w:rsid w:val="00AA7354"/>
    <w:rsid w:val="00AB0539"/>
    <w:rsid w:val="00AB2A14"/>
    <w:rsid w:val="00AB54A2"/>
    <w:rsid w:val="00AC36A5"/>
    <w:rsid w:val="00AC5BF7"/>
    <w:rsid w:val="00AD187B"/>
    <w:rsid w:val="00AD3D4E"/>
    <w:rsid w:val="00AE2C4B"/>
    <w:rsid w:val="00AE7284"/>
    <w:rsid w:val="00AF1549"/>
    <w:rsid w:val="00AF15B8"/>
    <w:rsid w:val="00AF6B04"/>
    <w:rsid w:val="00B0328E"/>
    <w:rsid w:val="00B10908"/>
    <w:rsid w:val="00B14612"/>
    <w:rsid w:val="00B16A31"/>
    <w:rsid w:val="00B17418"/>
    <w:rsid w:val="00B21B42"/>
    <w:rsid w:val="00B237D3"/>
    <w:rsid w:val="00B26183"/>
    <w:rsid w:val="00B31E28"/>
    <w:rsid w:val="00B34D3A"/>
    <w:rsid w:val="00B40370"/>
    <w:rsid w:val="00B40E72"/>
    <w:rsid w:val="00B43FB7"/>
    <w:rsid w:val="00B450D2"/>
    <w:rsid w:val="00B51C42"/>
    <w:rsid w:val="00B5297A"/>
    <w:rsid w:val="00B63FEE"/>
    <w:rsid w:val="00B71080"/>
    <w:rsid w:val="00B711C5"/>
    <w:rsid w:val="00B73CAA"/>
    <w:rsid w:val="00B808CA"/>
    <w:rsid w:val="00B824AE"/>
    <w:rsid w:val="00B91770"/>
    <w:rsid w:val="00B97296"/>
    <w:rsid w:val="00B97FB4"/>
    <w:rsid w:val="00BA28D2"/>
    <w:rsid w:val="00BA7396"/>
    <w:rsid w:val="00BB09AB"/>
    <w:rsid w:val="00BB32E3"/>
    <w:rsid w:val="00BC3D9E"/>
    <w:rsid w:val="00BD370D"/>
    <w:rsid w:val="00BD377D"/>
    <w:rsid w:val="00BD7020"/>
    <w:rsid w:val="00BE1993"/>
    <w:rsid w:val="00BE3BFC"/>
    <w:rsid w:val="00BE6D1B"/>
    <w:rsid w:val="00C026BF"/>
    <w:rsid w:val="00C03607"/>
    <w:rsid w:val="00C07D5F"/>
    <w:rsid w:val="00C13E9B"/>
    <w:rsid w:val="00C201F2"/>
    <w:rsid w:val="00C253AB"/>
    <w:rsid w:val="00C317E8"/>
    <w:rsid w:val="00C31CD5"/>
    <w:rsid w:val="00C341E4"/>
    <w:rsid w:val="00C34EBA"/>
    <w:rsid w:val="00C361EC"/>
    <w:rsid w:val="00C37FAE"/>
    <w:rsid w:val="00C478FE"/>
    <w:rsid w:val="00C47992"/>
    <w:rsid w:val="00C53814"/>
    <w:rsid w:val="00C63FE8"/>
    <w:rsid w:val="00C64B27"/>
    <w:rsid w:val="00C71273"/>
    <w:rsid w:val="00C7293A"/>
    <w:rsid w:val="00C76FAF"/>
    <w:rsid w:val="00C77370"/>
    <w:rsid w:val="00C8589C"/>
    <w:rsid w:val="00C9265F"/>
    <w:rsid w:val="00C94E64"/>
    <w:rsid w:val="00C9563F"/>
    <w:rsid w:val="00C974BA"/>
    <w:rsid w:val="00CA20D3"/>
    <w:rsid w:val="00CA2B52"/>
    <w:rsid w:val="00CA63AE"/>
    <w:rsid w:val="00CA68C1"/>
    <w:rsid w:val="00CA6D8E"/>
    <w:rsid w:val="00CB0EF3"/>
    <w:rsid w:val="00CB1FF8"/>
    <w:rsid w:val="00CB492E"/>
    <w:rsid w:val="00CB795A"/>
    <w:rsid w:val="00CC1369"/>
    <w:rsid w:val="00CC2982"/>
    <w:rsid w:val="00CC5114"/>
    <w:rsid w:val="00CC5DAB"/>
    <w:rsid w:val="00CC7325"/>
    <w:rsid w:val="00CD23A7"/>
    <w:rsid w:val="00CD383C"/>
    <w:rsid w:val="00CE45F8"/>
    <w:rsid w:val="00CE4FCA"/>
    <w:rsid w:val="00CE6E89"/>
    <w:rsid w:val="00CE723D"/>
    <w:rsid w:val="00CF33D6"/>
    <w:rsid w:val="00CF5777"/>
    <w:rsid w:val="00D01E95"/>
    <w:rsid w:val="00D0353F"/>
    <w:rsid w:val="00D05ED8"/>
    <w:rsid w:val="00D06AAC"/>
    <w:rsid w:val="00D103F1"/>
    <w:rsid w:val="00D12D04"/>
    <w:rsid w:val="00D169D7"/>
    <w:rsid w:val="00D2205D"/>
    <w:rsid w:val="00D25B87"/>
    <w:rsid w:val="00D26AB2"/>
    <w:rsid w:val="00D3053C"/>
    <w:rsid w:val="00D3180F"/>
    <w:rsid w:val="00D320F5"/>
    <w:rsid w:val="00D345A9"/>
    <w:rsid w:val="00D376AF"/>
    <w:rsid w:val="00D4501E"/>
    <w:rsid w:val="00D6244F"/>
    <w:rsid w:val="00D645E2"/>
    <w:rsid w:val="00D65D58"/>
    <w:rsid w:val="00D678E7"/>
    <w:rsid w:val="00D71B97"/>
    <w:rsid w:val="00D724E8"/>
    <w:rsid w:val="00D73CC6"/>
    <w:rsid w:val="00D74B04"/>
    <w:rsid w:val="00D765FC"/>
    <w:rsid w:val="00D81417"/>
    <w:rsid w:val="00D8682D"/>
    <w:rsid w:val="00D86F1D"/>
    <w:rsid w:val="00D9438D"/>
    <w:rsid w:val="00DA35E0"/>
    <w:rsid w:val="00DC0349"/>
    <w:rsid w:val="00DC1914"/>
    <w:rsid w:val="00DC7F7A"/>
    <w:rsid w:val="00DD364D"/>
    <w:rsid w:val="00DD36DC"/>
    <w:rsid w:val="00DD68FD"/>
    <w:rsid w:val="00DD79DB"/>
    <w:rsid w:val="00DE0F69"/>
    <w:rsid w:val="00DE2E7E"/>
    <w:rsid w:val="00DE3FC3"/>
    <w:rsid w:val="00DE4326"/>
    <w:rsid w:val="00DE5627"/>
    <w:rsid w:val="00DE5C72"/>
    <w:rsid w:val="00DE66F3"/>
    <w:rsid w:val="00DF2037"/>
    <w:rsid w:val="00DF2B6B"/>
    <w:rsid w:val="00DF5B1F"/>
    <w:rsid w:val="00DF6337"/>
    <w:rsid w:val="00E025D8"/>
    <w:rsid w:val="00E04657"/>
    <w:rsid w:val="00E20C17"/>
    <w:rsid w:val="00E22BD9"/>
    <w:rsid w:val="00E26DE0"/>
    <w:rsid w:val="00E30BBC"/>
    <w:rsid w:val="00E36226"/>
    <w:rsid w:val="00E36706"/>
    <w:rsid w:val="00E36E7F"/>
    <w:rsid w:val="00E36EB3"/>
    <w:rsid w:val="00E407F3"/>
    <w:rsid w:val="00E413D0"/>
    <w:rsid w:val="00E42BB6"/>
    <w:rsid w:val="00E42F13"/>
    <w:rsid w:val="00E443FF"/>
    <w:rsid w:val="00E47600"/>
    <w:rsid w:val="00E518A7"/>
    <w:rsid w:val="00E51E3E"/>
    <w:rsid w:val="00E53E20"/>
    <w:rsid w:val="00E60795"/>
    <w:rsid w:val="00E62E29"/>
    <w:rsid w:val="00E64B7C"/>
    <w:rsid w:val="00E66047"/>
    <w:rsid w:val="00E666C8"/>
    <w:rsid w:val="00E72C8E"/>
    <w:rsid w:val="00E76445"/>
    <w:rsid w:val="00E8167A"/>
    <w:rsid w:val="00E81AE7"/>
    <w:rsid w:val="00E8381D"/>
    <w:rsid w:val="00E8435D"/>
    <w:rsid w:val="00E867C8"/>
    <w:rsid w:val="00EA0B59"/>
    <w:rsid w:val="00EA1810"/>
    <w:rsid w:val="00EA687E"/>
    <w:rsid w:val="00EA7074"/>
    <w:rsid w:val="00EA7FAA"/>
    <w:rsid w:val="00EB3A4A"/>
    <w:rsid w:val="00EC2984"/>
    <w:rsid w:val="00EC575C"/>
    <w:rsid w:val="00ED2058"/>
    <w:rsid w:val="00EE0028"/>
    <w:rsid w:val="00EE1283"/>
    <w:rsid w:val="00EE2C7A"/>
    <w:rsid w:val="00EE4717"/>
    <w:rsid w:val="00EE6682"/>
    <w:rsid w:val="00EF5D6B"/>
    <w:rsid w:val="00F14056"/>
    <w:rsid w:val="00F15173"/>
    <w:rsid w:val="00F17722"/>
    <w:rsid w:val="00F2648F"/>
    <w:rsid w:val="00F304C0"/>
    <w:rsid w:val="00F344A1"/>
    <w:rsid w:val="00F35354"/>
    <w:rsid w:val="00F3750E"/>
    <w:rsid w:val="00F4283B"/>
    <w:rsid w:val="00F42AFC"/>
    <w:rsid w:val="00F43890"/>
    <w:rsid w:val="00F4696C"/>
    <w:rsid w:val="00F50185"/>
    <w:rsid w:val="00F55479"/>
    <w:rsid w:val="00F606C4"/>
    <w:rsid w:val="00F60D42"/>
    <w:rsid w:val="00F70C12"/>
    <w:rsid w:val="00F71C73"/>
    <w:rsid w:val="00F74F67"/>
    <w:rsid w:val="00F82A59"/>
    <w:rsid w:val="00F8405C"/>
    <w:rsid w:val="00F87ACB"/>
    <w:rsid w:val="00F956A8"/>
    <w:rsid w:val="00FA4403"/>
    <w:rsid w:val="00FA49B9"/>
    <w:rsid w:val="00FA69FD"/>
    <w:rsid w:val="00FB132D"/>
    <w:rsid w:val="00FB1E42"/>
    <w:rsid w:val="00FB384C"/>
    <w:rsid w:val="00FB7F61"/>
    <w:rsid w:val="00FC0ACF"/>
    <w:rsid w:val="00FC7369"/>
    <w:rsid w:val="00FD2A52"/>
    <w:rsid w:val="00FD3EA5"/>
    <w:rsid w:val="00FD3F6A"/>
    <w:rsid w:val="00FD64AF"/>
    <w:rsid w:val="00FE29CE"/>
    <w:rsid w:val="00FE3892"/>
    <w:rsid w:val="00FE6CB1"/>
    <w:rsid w:val="00FF480B"/>
    <w:rsid w:val="00FF51E5"/>
    <w:rsid w:val="00FF7E1A"/>
    <w:rsid w:val="7C63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3"/>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2"/>
    <w:semiHidden/>
    <w:unhideWhenUsed/>
    <w:uiPriority w:val="99"/>
    <w:pPr>
      <w:spacing w:after="0" w:line="240" w:lineRule="auto"/>
    </w:pPr>
    <w:rPr>
      <w:rFonts w:ascii="Tahoma" w:hAnsi="Tahoma" w:cs="Tahoma"/>
      <w:sz w:val="16"/>
      <w:szCs w:val="16"/>
    </w:rPr>
  </w:style>
  <w:style w:type="character" w:styleId="8">
    <w:name w:val="annotation reference"/>
    <w:basedOn w:val="5"/>
    <w:semiHidden/>
    <w:unhideWhenUsed/>
    <w:uiPriority w:val="99"/>
    <w:rPr>
      <w:sz w:val="16"/>
      <w:szCs w:val="16"/>
    </w:rPr>
  </w:style>
  <w:style w:type="paragraph" w:styleId="9">
    <w:name w:val="annotation text"/>
    <w:basedOn w:val="1"/>
    <w:link w:val="20"/>
    <w:semiHidden/>
    <w:unhideWhenUsed/>
    <w:uiPriority w:val="99"/>
    <w:pPr>
      <w:spacing w:line="240" w:lineRule="auto"/>
    </w:pPr>
    <w:rPr>
      <w:sz w:val="20"/>
      <w:szCs w:val="20"/>
    </w:rPr>
  </w:style>
  <w:style w:type="paragraph" w:styleId="10">
    <w:name w:val="annotation subject"/>
    <w:basedOn w:val="9"/>
    <w:next w:val="9"/>
    <w:link w:val="21"/>
    <w:semiHidden/>
    <w:unhideWhenUsed/>
    <w:uiPriority w:val="99"/>
    <w:rPr>
      <w:b/>
      <w:bCs/>
    </w:rPr>
  </w:style>
  <w:style w:type="paragraph" w:styleId="11">
    <w:name w:val="HTML Preformatted"/>
    <w:basedOn w:val="1"/>
    <w:link w:val="24"/>
    <w:semiHidden/>
    <w:unhideWhenUsed/>
    <w:uiPriority w:val="99"/>
    <w:pPr>
      <w:spacing w:after="0" w:line="240" w:lineRule="auto"/>
    </w:pPr>
    <w:rPr>
      <w:rFonts w:ascii="Consolas" w:hAnsi="Consolas"/>
      <w:sz w:val="20"/>
      <w:szCs w:val="20"/>
    </w:rPr>
  </w:style>
  <w:style w:type="character" w:styleId="12">
    <w:name w:val="Hyperlink"/>
    <w:uiPriority w:val="0"/>
    <w:rPr>
      <w:color w:val="000080"/>
      <w:u w:val="single"/>
    </w:rPr>
  </w:style>
  <w:style w:type="paragraph" w:styleId="13">
    <w:name w:val="Normal (Web)"/>
    <w:basedOn w:val="1"/>
    <w:unhideWhenUsed/>
    <w:uiPriority w:val="0"/>
    <w:rPr>
      <w:rFonts w:ascii="Times New Roman" w:hAnsi="Times New Roman"/>
    </w:rPr>
  </w:style>
  <w:style w:type="paragraph" w:customStyle="1" w:styleId="14">
    <w:name w:val="Char"/>
    <w:basedOn w:val="1"/>
    <w:uiPriority w:val="0"/>
    <w:pPr>
      <w:spacing w:after="160" w:line="240" w:lineRule="exact"/>
    </w:pPr>
    <w:rPr>
      <w:rFonts w:ascii="Tahoma" w:hAnsi="Tahoma" w:eastAsia="Times New Roman" w:cs="Times New Roman"/>
      <w:sz w:val="20"/>
      <w:szCs w:val="20"/>
    </w:rPr>
  </w:style>
  <w:style w:type="paragraph" w:styleId="15">
    <w:name w:val="List Paragraph"/>
    <w:basedOn w:val="1"/>
    <w:qFormat/>
    <w:uiPriority w:val="34"/>
    <w:pPr>
      <w:spacing w:after="160" w:line="259" w:lineRule="auto"/>
      <w:ind w:left="720"/>
      <w:contextualSpacing/>
    </w:pPr>
  </w:style>
  <w:style w:type="paragraph" w:customStyle="1" w:styleId="16">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sr-Latn-RS" w:eastAsia="sr-Latn-RS" w:bidi="ar-SA"/>
    </w:rPr>
  </w:style>
  <w:style w:type="paragraph" w:styleId="1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8">
    <w:name w:val="Heading 2 Char"/>
    <w:basedOn w:val="5"/>
    <w:link w:val="3"/>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Heading 3 Char"/>
    <w:basedOn w:val="5"/>
    <w:link w:val="4"/>
    <w:uiPriority w:val="9"/>
    <w:rPr>
      <w:rFonts w:asciiTheme="majorHAnsi" w:hAnsiTheme="majorHAnsi" w:eastAsiaTheme="majorEastAsia" w:cstheme="majorBidi"/>
      <w:b/>
      <w:bCs/>
      <w:color w:val="5B9BD5" w:themeColor="accent1"/>
      <w:sz w:val="22"/>
      <w14:textFill>
        <w14:solidFill>
          <w14:schemeClr w14:val="accent1"/>
        </w14:solidFill>
      </w14:textFill>
    </w:rPr>
  </w:style>
  <w:style w:type="character" w:customStyle="1" w:styleId="20">
    <w:name w:val="Comment Text Char"/>
    <w:basedOn w:val="5"/>
    <w:link w:val="9"/>
    <w:semiHidden/>
    <w:uiPriority w:val="99"/>
    <w:rPr>
      <w:rFonts w:asciiTheme="minorHAnsi" w:hAnsiTheme="minorHAnsi"/>
      <w:sz w:val="20"/>
      <w:szCs w:val="20"/>
    </w:rPr>
  </w:style>
  <w:style w:type="character" w:customStyle="1" w:styleId="21">
    <w:name w:val="Comment Subject Char"/>
    <w:basedOn w:val="20"/>
    <w:link w:val="10"/>
    <w:semiHidden/>
    <w:uiPriority w:val="99"/>
    <w:rPr>
      <w:rFonts w:asciiTheme="minorHAnsi" w:hAnsiTheme="minorHAnsi"/>
      <w:b/>
      <w:bCs/>
      <w:sz w:val="20"/>
      <w:szCs w:val="20"/>
    </w:rPr>
  </w:style>
  <w:style w:type="character" w:customStyle="1" w:styleId="22">
    <w:name w:val="Balloon Text Char"/>
    <w:basedOn w:val="5"/>
    <w:link w:val="7"/>
    <w:semiHidden/>
    <w:uiPriority w:val="99"/>
    <w:rPr>
      <w:rFonts w:ascii="Tahoma" w:hAnsi="Tahoma" w:cs="Tahoma"/>
      <w:sz w:val="16"/>
      <w:szCs w:val="16"/>
    </w:rPr>
  </w:style>
  <w:style w:type="character" w:customStyle="1" w:styleId="23">
    <w:name w:val="Heading 1 Char"/>
    <w:basedOn w:val="5"/>
    <w:link w:val="2"/>
    <w:uiPriority w:val="9"/>
    <w:rPr>
      <w:rFonts w:asciiTheme="majorHAnsi" w:hAnsiTheme="majorHAnsi" w:eastAsiaTheme="majorEastAsia" w:cstheme="majorBidi"/>
      <w:b/>
      <w:bCs/>
      <w:color w:val="2E75B6" w:themeColor="accent1" w:themeShade="BF"/>
      <w:sz w:val="28"/>
      <w:szCs w:val="28"/>
    </w:rPr>
  </w:style>
  <w:style w:type="character" w:customStyle="1" w:styleId="24">
    <w:name w:val="HTML Preformatted Char"/>
    <w:basedOn w:val="5"/>
    <w:link w:val="11"/>
    <w:semiHidden/>
    <w:uiPriority w:val="99"/>
    <w:rPr>
      <w:rFonts w:ascii="Consolas" w:hAnsi="Consola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15858-3E2B-4C60-94F5-A363572FCBC7}">
  <ds:schemaRefs/>
</ds:datastoreItem>
</file>

<file path=docProps/app.xml><?xml version="1.0" encoding="utf-8"?>
<Properties xmlns="http://schemas.openxmlformats.org/officeDocument/2006/extended-properties" xmlns:vt="http://schemas.openxmlformats.org/officeDocument/2006/docPropsVTypes">
  <Template>Normal</Template>
  <Pages>56</Pages>
  <Words>24281</Words>
  <Characters>138406</Characters>
  <Lines>1153</Lines>
  <Paragraphs>324</Paragraphs>
  <TotalTime>605</TotalTime>
  <ScaleCrop>false</ScaleCrop>
  <LinksUpToDate>false</LinksUpToDate>
  <CharactersWithSpaces>162363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2022-12-16T09:43:00Z</dcterms:created>
  <dc:creator>Korisnik</dc:creator>
  <cp:lastModifiedBy>ljiljana.krstic76</cp:lastModifiedBy>
  <dcterms:modified xsi:type="dcterms:W3CDTF">2023-02-03T09:49:41Z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A2000DEC87654B7C9D5E723D9D2D0B10</vt:lpwstr>
  </property>
</Properties>
</file>